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5817D78" w14:textId="77777777" w:rsidR="008B0C6D" w:rsidRDefault="008B0C6D" w:rsidP="00F843AE">
      <w:pPr>
        <w:spacing w:line="276" w:lineRule="auto"/>
        <w:rPr>
          <w:rFonts w:asciiTheme="minorHAnsi" w:hAnsiTheme="minorHAnsi" w:cstheme="minorHAnsi"/>
          <w:color w:val="1F3864"/>
        </w:rPr>
      </w:pPr>
    </w:p>
    <w:p w14:paraId="73B720AF" w14:textId="77777777" w:rsidR="00CC73C4" w:rsidRDefault="00CC73C4" w:rsidP="00F843AE">
      <w:pPr>
        <w:spacing w:line="276" w:lineRule="auto"/>
        <w:rPr>
          <w:rFonts w:asciiTheme="minorHAnsi" w:hAnsiTheme="minorHAnsi" w:cstheme="minorHAnsi"/>
          <w:color w:val="1F3864"/>
        </w:rPr>
      </w:pPr>
    </w:p>
    <w:p w14:paraId="536DCD56" w14:textId="77777777" w:rsidR="00402A0D" w:rsidRPr="00D062A2" w:rsidRDefault="00B2564C" w:rsidP="00F843AE">
      <w:pPr>
        <w:spacing w:line="276" w:lineRule="auto"/>
        <w:rPr>
          <w:rFonts w:asciiTheme="minorHAnsi" w:hAnsiTheme="minorHAnsi" w:cstheme="minorHAnsi"/>
          <w:color w:val="1F3864"/>
        </w:rPr>
      </w:pPr>
      <w:r w:rsidRPr="00D062A2">
        <w:rPr>
          <w:rFonts w:asciiTheme="minorHAnsi" w:hAnsiTheme="minorHAnsi" w:cstheme="minorHAnsi"/>
          <w:noProof/>
          <w:color w:val="1F3864"/>
          <w:lang w:eastAsia="it-IT"/>
        </w:rPr>
        <w:drawing>
          <wp:inline distT="0" distB="0" distL="0" distR="0" wp14:anchorId="4E6A0267" wp14:editId="53EB09B3">
            <wp:extent cx="1722120" cy="975360"/>
            <wp:effectExtent l="0" t="0" r="0" b="0"/>
            <wp:docPr id="448767295"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22120" cy="975360"/>
                    </a:xfrm>
                    <a:prstGeom prst="rect">
                      <a:avLst/>
                    </a:prstGeom>
                    <a:noFill/>
                    <a:ln>
                      <a:noFill/>
                    </a:ln>
                  </pic:spPr>
                </pic:pic>
              </a:graphicData>
            </a:graphic>
          </wp:inline>
        </w:drawing>
      </w:r>
      <w:r w:rsidR="00402A0D" w:rsidRPr="00D062A2">
        <w:rPr>
          <w:rFonts w:asciiTheme="minorHAnsi" w:hAnsiTheme="minorHAnsi" w:cstheme="minorHAnsi"/>
          <w:color w:val="1F3864"/>
        </w:rPr>
        <w:t xml:space="preserve">                                                                                      </w:t>
      </w:r>
      <w:r w:rsidRPr="00D062A2">
        <w:rPr>
          <w:rFonts w:asciiTheme="minorHAnsi" w:hAnsiTheme="minorHAnsi" w:cstheme="minorHAnsi"/>
          <w:noProof/>
          <w:color w:val="1F3864"/>
          <w:lang w:eastAsia="it-IT"/>
        </w:rPr>
        <w:drawing>
          <wp:inline distT="0" distB="0" distL="0" distR="0" wp14:anchorId="7AE00186" wp14:editId="7EA7684A">
            <wp:extent cx="1150620" cy="373380"/>
            <wp:effectExtent l="0" t="0" r="0" b="0"/>
            <wp:docPr id="2" name="Immagin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50620" cy="373380"/>
                    </a:xfrm>
                    <a:prstGeom prst="rect">
                      <a:avLst/>
                    </a:prstGeom>
                    <a:noFill/>
                    <a:ln>
                      <a:noFill/>
                    </a:ln>
                  </pic:spPr>
                </pic:pic>
              </a:graphicData>
            </a:graphic>
          </wp:inline>
        </w:drawing>
      </w:r>
    </w:p>
    <w:p w14:paraId="366B4E82" w14:textId="77777777" w:rsidR="00402A0D" w:rsidRPr="00D062A2" w:rsidRDefault="00402A0D" w:rsidP="00F843AE">
      <w:pPr>
        <w:spacing w:line="276" w:lineRule="auto"/>
        <w:rPr>
          <w:rFonts w:asciiTheme="minorHAnsi" w:hAnsiTheme="minorHAnsi" w:cstheme="minorHAnsi"/>
          <w:b/>
          <w:color w:val="2F5496"/>
          <w:sz w:val="22"/>
          <w:szCs w:val="22"/>
        </w:rPr>
      </w:pPr>
      <w:r w:rsidRPr="00D062A2">
        <w:rPr>
          <w:rFonts w:asciiTheme="minorHAnsi" w:hAnsiTheme="minorHAnsi" w:cstheme="minorHAnsi"/>
          <w:b/>
          <w:color w:val="2F5496"/>
          <w:sz w:val="22"/>
          <w:szCs w:val="22"/>
        </w:rPr>
        <w:t>STRUTTURA TERRITORIALE REGIONE TOSCANA</w:t>
      </w:r>
    </w:p>
    <w:p w14:paraId="317E4A91" w14:textId="10358215" w:rsidR="009709D3" w:rsidRPr="00B26824" w:rsidRDefault="009709D3" w:rsidP="009709D3">
      <w:pPr>
        <w:pStyle w:val="NormaleWeb"/>
        <w:spacing w:before="0" w:beforeAutospacing="0" w:after="0" w:afterAutospacing="0"/>
        <w:jc w:val="both"/>
        <w:rPr>
          <w:rFonts w:asciiTheme="minorHAnsi" w:hAnsiTheme="minorHAnsi" w:cstheme="minorHAnsi"/>
          <w:color w:val="000000"/>
        </w:rPr>
      </w:pPr>
      <w:r w:rsidRPr="00B26824">
        <w:rPr>
          <w:rFonts w:asciiTheme="minorHAnsi" w:hAnsiTheme="minorHAnsi" w:cstheme="minorHAnsi"/>
          <w:color w:val="000000"/>
        </w:rPr>
        <w:t xml:space="preserve">Firenze, li </w:t>
      </w:r>
      <w:r w:rsidR="00B26824">
        <w:rPr>
          <w:rFonts w:asciiTheme="minorHAnsi" w:hAnsiTheme="minorHAnsi" w:cstheme="minorHAnsi"/>
          <w:color w:val="000000"/>
        </w:rPr>
        <w:t>10</w:t>
      </w:r>
      <w:r w:rsidRPr="00B26824">
        <w:rPr>
          <w:rFonts w:asciiTheme="minorHAnsi" w:hAnsiTheme="minorHAnsi" w:cstheme="minorHAnsi"/>
          <w:color w:val="000000"/>
        </w:rPr>
        <w:t>/0</w:t>
      </w:r>
      <w:r w:rsidR="00B26824">
        <w:rPr>
          <w:rFonts w:asciiTheme="minorHAnsi" w:hAnsiTheme="minorHAnsi" w:cstheme="minorHAnsi"/>
          <w:color w:val="000000"/>
        </w:rPr>
        <w:t>2</w:t>
      </w:r>
      <w:r w:rsidRPr="00B26824">
        <w:rPr>
          <w:rFonts w:asciiTheme="minorHAnsi" w:hAnsiTheme="minorHAnsi" w:cstheme="minorHAnsi"/>
          <w:color w:val="000000"/>
        </w:rPr>
        <w:t>/202</w:t>
      </w:r>
      <w:r w:rsidR="00B26824">
        <w:rPr>
          <w:rFonts w:asciiTheme="minorHAnsi" w:hAnsiTheme="minorHAnsi" w:cstheme="minorHAnsi"/>
          <w:color w:val="000000"/>
        </w:rPr>
        <w:t>5</w:t>
      </w:r>
    </w:p>
    <w:p w14:paraId="54FF5CAA" w14:textId="77777777" w:rsidR="009709D3" w:rsidRPr="00B26824" w:rsidRDefault="009709D3" w:rsidP="009709D3">
      <w:pPr>
        <w:rPr>
          <w:rFonts w:asciiTheme="minorHAnsi" w:hAnsiTheme="minorHAnsi" w:cstheme="minorHAnsi"/>
        </w:rPr>
      </w:pPr>
    </w:p>
    <w:p w14:paraId="512F4E2D" w14:textId="77777777" w:rsidR="001E2E3E" w:rsidRDefault="009709D3" w:rsidP="00E955B2">
      <w:pPr>
        <w:pStyle w:val="NormaleWeb"/>
        <w:spacing w:before="0" w:beforeAutospacing="0" w:after="0" w:afterAutospacing="0"/>
        <w:jc w:val="right"/>
        <w:rPr>
          <w:rFonts w:asciiTheme="minorHAnsi" w:hAnsiTheme="minorHAnsi" w:cstheme="minorHAnsi"/>
          <w:color w:val="000000"/>
        </w:rPr>
      </w:pPr>
      <w:r w:rsidRPr="00B26824">
        <w:rPr>
          <w:rFonts w:asciiTheme="minorHAnsi" w:hAnsiTheme="minorHAnsi" w:cstheme="minorHAnsi"/>
          <w:color w:val="000000"/>
        </w:rPr>
        <w:t>A</w:t>
      </w:r>
      <w:r w:rsidR="000A0A7F" w:rsidRPr="00B26824">
        <w:rPr>
          <w:rFonts w:asciiTheme="minorHAnsi" w:hAnsiTheme="minorHAnsi" w:cstheme="minorHAnsi"/>
          <w:color w:val="000000"/>
        </w:rPr>
        <w:t xml:space="preserve"> tutti </w:t>
      </w:r>
      <w:r w:rsidR="00B26824" w:rsidRPr="00B26824">
        <w:rPr>
          <w:rFonts w:asciiTheme="minorHAnsi" w:hAnsiTheme="minorHAnsi" w:cstheme="minorHAnsi"/>
          <w:color w:val="000000"/>
        </w:rPr>
        <w:t>i Presidenti Regionali e Provinciali,</w:t>
      </w:r>
      <w:r w:rsidR="000A0A7F" w:rsidRPr="00B26824">
        <w:rPr>
          <w:rFonts w:asciiTheme="minorHAnsi" w:hAnsiTheme="minorHAnsi" w:cstheme="minorHAnsi"/>
          <w:color w:val="000000"/>
        </w:rPr>
        <w:t xml:space="preserve"> </w:t>
      </w:r>
    </w:p>
    <w:p w14:paraId="107F5A3D" w14:textId="035F7FB8" w:rsidR="009709D3" w:rsidRPr="00B26824" w:rsidRDefault="000A0A7F" w:rsidP="00E955B2">
      <w:pPr>
        <w:pStyle w:val="NormaleWeb"/>
        <w:spacing w:before="0" w:beforeAutospacing="0" w:after="0" w:afterAutospacing="0"/>
        <w:jc w:val="right"/>
        <w:rPr>
          <w:rFonts w:asciiTheme="minorHAnsi" w:hAnsiTheme="minorHAnsi" w:cstheme="minorHAnsi"/>
        </w:rPr>
      </w:pPr>
      <w:r w:rsidRPr="00B26824">
        <w:rPr>
          <w:rFonts w:asciiTheme="minorHAnsi" w:hAnsiTheme="minorHAnsi" w:cstheme="minorHAnsi"/>
          <w:color w:val="000000"/>
        </w:rPr>
        <w:t>membri del Consiglio Nazionale</w:t>
      </w:r>
      <w:r w:rsidR="001E2E3E">
        <w:rPr>
          <w:rFonts w:asciiTheme="minorHAnsi" w:hAnsiTheme="minorHAnsi" w:cstheme="minorHAnsi"/>
          <w:color w:val="000000"/>
        </w:rPr>
        <w:t xml:space="preserve"> ANP</w:t>
      </w:r>
      <w:r w:rsidRPr="00B26824">
        <w:rPr>
          <w:rFonts w:asciiTheme="minorHAnsi" w:hAnsiTheme="minorHAnsi" w:cstheme="minorHAnsi"/>
          <w:color w:val="000000"/>
        </w:rPr>
        <w:t xml:space="preserve"> </w:t>
      </w:r>
    </w:p>
    <w:p w14:paraId="1720735C" w14:textId="77777777" w:rsidR="00E955B2" w:rsidRPr="00B26824" w:rsidRDefault="00E955B2" w:rsidP="009709D3">
      <w:pPr>
        <w:pStyle w:val="NormaleWeb"/>
        <w:spacing w:before="0" w:beforeAutospacing="0" w:after="0" w:afterAutospacing="0"/>
        <w:jc w:val="both"/>
        <w:rPr>
          <w:rFonts w:asciiTheme="minorHAnsi" w:hAnsiTheme="minorHAnsi" w:cstheme="minorHAnsi"/>
          <w:color w:val="000000"/>
        </w:rPr>
      </w:pPr>
    </w:p>
    <w:p w14:paraId="6A48EF46" w14:textId="77777777" w:rsidR="00580089" w:rsidRDefault="00580089" w:rsidP="00F52C5A">
      <w:pPr>
        <w:pStyle w:val="NormaleWeb"/>
        <w:spacing w:before="0" w:beforeAutospacing="0" w:after="0" w:afterAutospacing="0"/>
        <w:jc w:val="both"/>
        <w:rPr>
          <w:rFonts w:asciiTheme="minorHAnsi" w:hAnsiTheme="minorHAnsi" w:cstheme="minorHAnsi"/>
          <w:color w:val="000000"/>
          <w:u w:val="single"/>
        </w:rPr>
      </w:pPr>
    </w:p>
    <w:p w14:paraId="0B2611B6" w14:textId="77777777" w:rsidR="00580089" w:rsidRDefault="00580089" w:rsidP="00F52C5A">
      <w:pPr>
        <w:pStyle w:val="NormaleWeb"/>
        <w:spacing w:before="0" w:beforeAutospacing="0" w:after="0" w:afterAutospacing="0"/>
        <w:jc w:val="both"/>
        <w:rPr>
          <w:rFonts w:asciiTheme="minorHAnsi" w:hAnsiTheme="minorHAnsi" w:cstheme="minorHAnsi"/>
          <w:color w:val="000000"/>
          <w:u w:val="single"/>
        </w:rPr>
      </w:pPr>
    </w:p>
    <w:p w14:paraId="2FCEDB03" w14:textId="0B104B51" w:rsidR="00F52C5A" w:rsidRPr="00B26824" w:rsidRDefault="009709D3" w:rsidP="0033120A">
      <w:pPr>
        <w:pStyle w:val="NormaleWeb"/>
        <w:spacing w:before="0" w:beforeAutospacing="0" w:after="0" w:afterAutospacing="0"/>
        <w:jc w:val="both"/>
        <w:rPr>
          <w:rFonts w:asciiTheme="minorHAnsi" w:hAnsiTheme="minorHAnsi" w:cstheme="minorHAnsi"/>
          <w:color w:val="000000"/>
          <w:u w:val="single"/>
        </w:rPr>
      </w:pPr>
      <w:r w:rsidRPr="00B26824">
        <w:rPr>
          <w:rFonts w:asciiTheme="minorHAnsi" w:hAnsiTheme="minorHAnsi" w:cstheme="minorHAnsi"/>
          <w:color w:val="000000"/>
          <w:u w:val="single"/>
        </w:rPr>
        <w:t>OGGETTO:</w:t>
      </w:r>
      <w:r w:rsidR="00F52C5A" w:rsidRPr="00B26824">
        <w:rPr>
          <w:rFonts w:asciiTheme="minorHAnsi" w:hAnsiTheme="minorHAnsi" w:cstheme="minorHAnsi"/>
          <w:color w:val="000000"/>
          <w:u w:val="single"/>
        </w:rPr>
        <w:t xml:space="preserve"> </w:t>
      </w:r>
      <w:r w:rsidR="000A0A7F" w:rsidRPr="00B26824">
        <w:rPr>
          <w:rFonts w:asciiTheme="minorHAnsi" w:hAnsiTheme="minorHAnsi" w:cstheme="minorHAnsi"/>
          <w:color w:val="000000"/>
          <w:u w:val="single"/>
        </w:rPr>
        <w:t>Iscrizione al Convegno che si terrà presso l’Auditorium di Sant’Apollonia</w:t>
      </w:r>
      <w:r w:rsidR="00CB2196" w:rsidRPr="00B26824">
        <w:rPr>
          <w:rFonts w:asciiTheme="minorHAnsi" w:hAnsiTheme="minorHAnsi" w:cstheme="minorHAnsi"/>
          <w:color w:val="000000"/>
          <w:u w:val="single"/>
        </w:rPr>
        <w:t>, a Firenze, il 21/22 marzo 2025</w:t>
      </w:r>
      <w:r w:rsidR="00F52C5A" w:rsidRPr="00B26824">
        <w:rPr>
          <w:rFonts w:asciiTheme="minorHAnsi" w:hAnsiTheme="minorHAnsi" w:cstheme="minorHAnsi"/>
          <w:color w:val="000000"/>
          <w:u w:val="single"/>
        </w:rPr>
        <w:t>.</w:t>
      </w:r>
    </w:p>
    <w:p w14:paraId="3DB878BA" w14:textId="77777777" w:rsidR="00F52C5A" w:rsidRPr="00B26824" w:rsidRDefault="00F52C5A" w:rsidP="0033120A">
      <w:pPr>
        <w:jc w:val="both"/>
        <w:rPr>
          <w:rFonts w:asciiTheme="minorHAnsi" w:hAnsiTheme="minorHAnsi" w:cstheme="minorHAnsi"/>
        </w:rPr>
      </w:pPr>
    </w:p>
    <w:p w14:paraId="35AFEF82" w14:textId="409699C6" w:rsidR="000A484F" w:rsidRPr="00B26824" w:rsidRDefault="00CB2196" w:rsidP="0033120A">
      <w:pPr>
        <w:jc w:val="both"/>
        <w:rPr>
          <w:rFonts w:asciiTheme="minorHAnsi" w:hAnsiTheme="minorHAnsi" w:cstheme="minorHAnsi"/>
        </w:rPr>
      </w:pPr>
      <w:r w:rsidRPr="00B26824">
        <w:rPr>
          <w:rFonts w:asciiTheme="minorHAnsi" w:hAnsiTheme="minorHAnsi" w:cstheme="minorHAnsi"/>
        </w:rPr>
        <w:t>Il Convegno “Didattica e neuroscienze: tra approcci consolidati e nuovi orizzonti” che avrà luogo venerdì 21 e sabato 22 marzo 2025, a Firenze, presso l’Auditorium di Sant’Apollonia (Via San Gallo 25</w:t>
      </w:r>
      <w:r w:rsidR="001E2E3E">
        <w:rPr>
          <w:rFonts w:asciiTheme="minorHAnsi" w:hAnsiTheme="minorHAnsi" w:cstheme="minorHAnsi"/>
        </w:rPr>
        <w:t>, in centro città</w:t>
      </w:r>
      <w:r w:rsidRPr="00B26824">
        <w:rPr>
          <w:rFonts w:asciiTheme="minorHAnsi" w:hAnsiTheme="minorHAnsi" w:cstheme="minorHAnsi"/>
        </w:rPr>
        <w:t>),</w:t>
      </w:r>
      <w:r w:rsidR="0033120A">
        <w:rPr>
          <w:rFonts w:asciiTheme="minorHAnsi" w:hAnsiTheme="minorHAnsi" w:cstheme="minorHAnsi"/>
        </w:rPr>
        <w:t xml:space="preserve"> patrocinato dalla Regione Toscana,</w:t>
      </w:r>
      <w:r w:rsidRPr="00B26824">
        <w:rPr>
          <w:rFonts w:asciiTheme="minorHAnsi" w:hAnsiTheme="minorHAnsi" w:cstheme="minorHAnsi"/>
        </w:rPr>
        <w:t xml:space="preserve"> ha come obiettivo quello di promuovere il dialogo tra </w:t>
      </w:r>
      <w:r w:rsidR="00BB2C48">
        <w:rPr>
          <w:rFonts w:asciiTheme="minorHAnsi" w:hAnsiTheme="minorHAnsi" w:cstheme="minorHAnsi"/>
        </w:rPr>
        <w:t>l’approccio</w:t>
      </w:r>
      <w:r w:rsidRPr="00B26824">
        <w:rPr>
          <w:rFonts w:asciiTheme="minorHAnsi" w:hAnsiTheme="minorHAnsi" w:cstheme="minorHAnsi"/>
        </w:rPr>
        <w:t xml:space="preserve"> pedagogico-didattic</w:t>
      </w:r>
      <w:r w:rsidR="00BB2C48">
        <w:rPr>
          <w:rFonts w:asciiTheme="minorHAnsi" w:hAnsiTheme="minorHAnsi" w:cstheme="minorHAnsi"/>
        </w:rPr>
        <w:t>o</w:t>
      </w:r>
      <w:r w:rsidRPr="00B26824">
        <w:rPr>
          <w:rFonts w:asciiTheme="minorHAnsi" w:hAnsiTheme="minorHAnsi" w:cstheme="minorHAnsi"/>
        </w:rPr>
        <w:t xml:space="preserve"> e quell</w:t>
      </w:r>
      <w:r w:rsidR="00BB2C48">
        <w:rPr>
          <w:rFonts w:asciiTheme="minorHAnsi" w:hAnsiTheme="minorHAnsi" w:cstheme="minorHAnsi"/>
        </w:rPr>
        <w:t>o</w:t>
      </w:r>
      <w:r w:rsidRPr="00B26824">
        <w:rPr>
          <w:rFonts w:asciiTheme="minorHAnsi" w:hAnsiTheme="minorHAnsi" w:cstheme="minorHAnsi"/>
        </w:rPr>
        <w:t xml:space="preserve"> delle neuroscienze.</w:t>
      </w:r>
      <w:r w:rsidR="00BE000B">
        <w:rPr>
          <w:rFonts w:asciiTheme="minorHAnsi" w:hAnsiTheme="minorHAnsi" w:cstheme="minorHAnsi"/>
        </w:rPr>
        <w:t xml:space="preserve"> N</w:t>
      </w:r>
      <w:r w:rsidRPr="00B26824">
        <w:rPr>
          <w:rFonts w:asciiTheme="minorHAnsi" w:hAnsiTheme="minorHAnsi" w:cstheme="minorHAnsi"/>
        </w:rPr>
        <w:t xml:space="preserve">ell’ambito </w:t>
      </w:r>
      <w:r w:rsidR="009755A7" w:rsidRPr="00B26824">
        <w:rPr>
          <w:rFonts w:asciiTheme="minorHAnsi" w:hAnsiTheme="minorHAnsi" w:cstheme="minorHAnsi"/>
        </w:rPr>
        <w:t xml:space="preserve">di ciascuna </w:t>
      </w:r>
      <w:r w:rsidRPr="00B26824">
        <w:rPr>
          <w:rFonts w:asciiTheme="minorHAnsi" w:hAnsiTheme="minorHAnsi" w:cstheme="minorHAnsi"/>
        </w:rPr>
        <w:t>delle otto sessioni in cui esso si articola</w:t>
      </w:r>
      <w:r w:rsidR="000A484F" w:rsidRPr="00B26824">
        <w:rPr>
          <w:rFonts w:asciiTheme="minorHAnsi" w:hAnsiTheme="minorHAnsi" w:cstheme="minorHAnsi"/>
        </w:rPr>
        <w:t xml:space="preserve">, avrà luogo </w:t>
      </w:r>
      <w:r w:rsidR="009755A7" w:rsidRPr="00B26824">
        <w:rPr>
          <w:rFonts w:asciiTheme="minorHAnsi" w:hAnsiTheme="minorHAnsi" w:cstheme="minorHAnsi"/>
        </w:rPr>
        <w:t>un breve dialogo</w:t>
      </w:r>
      <w:r w:rsidR="00015C68" w:rsidRPr="00B26824">
        <w:rPr>
          <w:rFonts w:asciiTheme="minorHAnsi" w:hAnsiTheme="minorHAnsi" w:cstheme="minorHAnsi"/>
        </w:rPr>
        <w:t xml:space="preserve">, moderato da un dirigente scolastico, </w:t>
      </w:r>
      <w:r w:rsidR="009755A7" w:rsidRPr="00B26824">
        <w:rPr>
          <w:rFonts w:asciiTheme="minorHAnsi" w:hAnsiTheme="minorHAnsi" w:cstheme="minorHAnsi"/>
        </w:rPr>
        <w:t>tra pedagogisti e neuroscienziati</w:t>
      </w:r>
      <w:r w:rsidR="000A484F" w:rsidRPr="00B26824">
        <w:rPr>
          <w:rFonts w:asciiTheme="minorHAnsi" w:hAnsiTheme="minorHAnsi" w:cstheme="minorHAnsi"/>
        </w:rPr>
        <w:t xml:space="preserve"> su temi specifici: 1) dipendenza dai social; 2)</w:t>
      </w:r>
      <w:r w:rsidR="00035FB9">
        <w:rPr>
          <w:rFonts w:asciiTheme="minorHAnsi" w:hAnsiTheme="minorHAnsi" w:cstheme="minorHAnsi"/>
        </w:rPr>
        <w:t xml:space="preserve"> plasticità neurale e attenzione</w:t>
      </w:r>
      <w:r w:rsidR="000A484F" w:rsidRPr="00B26824">
        <w:rPr>
          <w:rFonts w:asciiTheme="minorHAnsi" w:hAnsiTheme="minorHAnsi" w:cstheme="minorHAnsi"/>
        </w:rPr>
        <w:t xml:space="preserve">; 3) </w:t>
      </w:r>
      <w:r w:rsidR="00EB2F1D">
        <w:rPr>
          <w:rFonts w:asciiTheme="minorHAnsi" w:hAnsiTheme="minorHAnsi" w:cstheme="minorHAnsi"/>
        </w:rPr>
        <w:t xml:space="preserve">la </w:t>
      </w:r>
      <w:r w:rsidR="000A484F" w:rsidRPr="00B26824">
        <w:rPr>
          <w:rFonts w:asciiTheme="minorHAnsi" w:hAnsiTheme="minorHAnsi" w:cstheme="minorHAnsi"/>
        </w:rPr>
        <w:t>bellezza</w:t>
      </w:r>
      <w:r w:rsidR="00BB7E89">
        <w:rPr>
          <w:rFonts w:asciiTheme="minorHAnsi" w:hAnsiTheme="minorHAnsi" w:cstheme="minorHAnsi"/>
        </w:rPr>
        <w:t xml:space="preserve">: come funziona </w:t>
      </w:r>
      <w:r w:rsidR="00EB2F1D">
        <w:rPr>
          <w:rFonts w:asciiTheme="minorHAnsi" w:hAnsiTheme="minorHAnsi" w:cstheme="minorHAnsi"/>
        </w:rPr>
        <w:t xml:space="preserve">nella mente </w:t>
      </w:r>
      <w:r w:rsidR="00BB7E89">
        <w:rPr>
          <w:rFonts w:asciiTheme="minorHAnsi" w:hAnsiTheme="minorHAnsi" w:cstheme="minorHAnsi"/>
        </w:rPr>
        <w:t>il piacere della bellezza e come insegnarla</w:t>
      </w:r>
      <w:r w:rsidR="000A484F" w:rsidRPr="00B26824">
        <w:rPr>
          <w:rFonts w:asciiTheme="minorHAnsi" w:hAnsiTheme="minorHAnsi" w:cstheme="minorHAnsi"/>
        </w:rPr>
        <w:t xml:space="preserve">; 4) </w:t>
      </w:r>
      <w:r w:rsidR="00BB7E89">
        <w:t>Intelligenza umana, intelligenza artificiale e apprendimento</w:t>
      </w:r>
      <w:r w:rsidR="000A484F" w:rsidRPr="00B26824">
        <w:rPr>
          <w:rFonts w:asciiTheme="minorHAnsi" w:hAnsiTheme="minorHAnsi" w:cstheme="minorHAnsi"/>
        </w:rPr>
        <w:t>; 5)</w:t>
      </w:r>
      <w:r w:rsidR="00BB7E89">
        <w:rPr>
          <w:rFonts w:asciiTheme="minorHAnsi" w:hAnsiTheme="minorHAnsi" w:cstheme="minorHAnsi"/>
        </w:rPr>
        <w:t xml:space="preserve"> la</w:t>
      </w:r>
      <w:r w:rsidR="000A484F" w:rsidRPr="00B26824">
        <w:rPr>
          <w:rFonts w:asciiTheme="minorHAnsi" w:hAnsiTheme="minorHAnsi" w:cstheme="minorHAnsi"/>
        </w:rPr>
        <w:t xml:space="preserve"> memoria</w:t>
      </w:r>
      <w:r w:rsidR="00BB7E89">
        <w:rPr>
          <w:rFonts w:asciiTheme="minorHAnsi" w:hAnsiTheme="minorHAnsi" w:cstheme="minorHAnsi"/>
        </w:rPr>
        <w:t xml:space="preserve"> intelligente</w:t>
      </w:r>
      <w:r w:rsidR="000A484F" w:rsidRPr="00B26824">
        <w:rPr>
          <w:rFonts w:asciiTheme="minorHAnsi" w:hAnsiTheme="minorHAnsi" w:cstheme="minorHAnsi"/>
        </w:rPr>
        <w:t xml:space="preserve">; 6) intelligenza numerica; 7) inclusione </w:t>
      </w:r>
      <w:r w:rsidR="00BB7E89">
        <w:rPr>
          <w:rFonts w:asciiTheme="minorHAnsi" w:hAnsiTheme="minorHAnsi" w:cstheme="minorHAnsi"/>
        </w:rPr>
        <w:t xml:space="preserve">delle </w:t>
      </w:r>
      <w:r w:rsidR="00580089">
        <w:rPr>
          <w:rFonts w:asciiTheme="minorHAnsi" w:hAnsiTheme="minorHAnsi" w:cstheme="minorHAnsi"/>
        </w:rPr>
        <w:t xml:space="preserve">persone con </w:t>
      </w:r>
      <w:r w:rsidR="000A484F" w:rsidRPr="00B26824">
        <w:rPr>
          <w:rFonts w:asciiTheme="minorHAnsi" w:hAnsiTheme="minorHAnsi" w:cstheme="minorHAnsi"/>
        </w:rPr>
        <w:t>disabili</w:t>
      </w:r>
      <w:r w:rsidR="00580089">
        <w:rPr>
          <w:rFonts w:asciiTheme="minorHAnsi" w:hAnsiTheme="minorHAnsi" w:cstheme="minorHAnsi"/>
        </w:rPr>
        <w:t>tà</w:t>
      </w:r>
      <w:r w:rsidR="000A484F" w:rsidRPr="00B26824">
        <w:rPr>
          <w:rFonts w:asciiTheme="minorHAnsi" w:hAnsiTheme="minorHAnsi" w:cstheme="minorHAnsi"/>
        </w:rPr>
        <w:t xml:space="preserve">; 8) </w:t>
      </w:r>
      <w:r w:rsidR="000A72A7">
        <w:rPr>
          <w:rFonts w:asciiTheme="minorHAnsi" w:hAnsiTheme="minorHAnsi" w:cstheme="minorHAnsi"/>
        </w:rPr>
        <w:t>neuroscienze e apprendimento: i processi cognitivi tra teoria e pratica</w:t>
      </w:r>
      <w:r w:rsidR="000A484F" w:rsidRPr="00B26824">
        <w:rPr>
          <w:rFonts w:asciiTheme="minorHAnsi" w:hAnsiTheme="minorHAnsi" w:cstheme="minorHAnsi"/>
        </w:rPr>
        <w:t>.</w:t>
      </w:r>
    </w:p>
    <w:p w14:paraId="62FBF819" w14:textId="77777777" w:rsidR="00FF2C30" w:rsidRPr="00B26824" w:rsidRDefault="00FF2C30" w:rsidP="0033120A">
      <w:pPr>
        <w:jc w:val="both"/>
        <w:rPr>
          <w:rFonts w:asciiTheme="minorHAnsi" w:eastAsia="Times New Roman" w:hAnsiTheme="minorHAnsi" w:cstheme="minorHAnsi"/>
          <w:lang w:eastAsia="it-IT"/>
        </w:rPr>
      </w:pPr>
    </w:p>
    <w:p w14:paraId="28FECAC4" w14:textId="15F020B1" w:rsidR="00541EEA" w:rsidRPr="00B26824" w:rsidRDefault="00FF2C30" w:rsidP="0033120A">
      <w:pPr>
        <w:jc w:val="both"/>
        <w:rPr>
          <w:rFonts w:asciiTheme="minorHAnsi" w:eastAsia="Times New Roman" w:hAnsiTheme="minorHAnsi" w:cstheme="minorHAnsi"/>
          <w:lang w:eastAsia="it-IT"/>
        </w:rPr>
      </w:pPr>
      <w:r w:rsidRPr="00B26824">
        <w:rPr>
          <w:rFonts w:asciiTheme="minorHAnsi" w:eastAsia="Times New Roman" w:hAnsiTheme="minorHAnsi" w:cstheme="minorHAnsi"/>
          <w:lang w:eastAsia="it-IT"/>
        </w:rPr>
        <w:t>In quanto presidi</w:t>
      </w:r>
      <w:r w:rsidR="00541EEA" w:rsidRPr="00B26824">
        <w:rPr>
          <w:rFonts w:asciiTheme="minorHAnsi" w:eastAsia="Times New Roman" w:hAnsiTheme="minorHAnsi" w:cstheme="minorHAnsi"/>
          <w:lang w:eastAsia="it-IT"/>
        </w:rPr>
        <w:t>,</w:t>
      </w:r>
      <w:r w:rsidRPr="00B26824">
        <w:rPr>
          <w:rFonts w:asciiTheme="minorHAnsi" w:eastAsia="Times New Roman" w:hAnsiTheme="minorHAnsi" w:cstheme="minorHAnsi"/>
          <w:lang w:eastAsia="it-IT"/>
        </w:rPr>
        <w:t xml:space="preserve"> ci rendiamo conto che non sempre le importanti scoperte delle neuroscienze trovano rispondenza nella didattica </w:t>
      </w:r>
      <w:r w:rsidR="00541EEA" w:rsidRPr="00B26824">
        <w:rPr>
          <w:rFonts w:asciiTheme="minorHAnsi" w:eastAsia="Times New Roman" w:hAnsiTheme="minorHAnsi" w:cstheme="minorHAnsi"/>
          <w:lang w:eastAsia="it-IT"/>
        </w:rPr>
        <w:t>adottata tradizionalmente</w:t>
      </w:r>
      <w:r w:rsidRPr="00B26824">
        <w:rPr>
          <w:rFonts w:asciiTheme="minorHAnsi" w:eastAsia="Times New Roman" w:hAnsiTheme="minorHAnsi" w:cstheme="minorHAnsi"/>
          <w:lang w:eastAsia="it-IT"/>
        </w:rPr>
        <w:t xml:space="preserve"> </w:t>
      </w:r>
      <w:r w:rsidR="00541EEA" w:rsidRPr="00B26824">
        <w:rPr>
          <w:rFonts w:asciiTheme="minorHAnsi" w:eastAsia="Times New Roman" w:hAnsiTheme="minorHAnsi" w:cstheme="minorHAnsi"/>
          <w:lang w:eastAsia="it-IT"/>
        </w:rPr>
        <w:t>da</w:t>
      </w:r>
      <w:r w:rsidRPr="00B26824">
        <w:rPr>
          <w:rFonts w:asciiTheme="minorHAnsi" w:eastAsia="Times New Roman" w:hAnsiTheme="minorHAnsi" w:cstheme="minorHAnsi"/>
          <w:lang w:eastAsia="it-IT"/>
        </w:rPr>
        <w:t>lle scuole. A</w:t>
      </w:r>
      <w:r w:rsidR="00541EEA" w:rsidRPr="00B26824">
        <w:rPr>
          <w:rFonts w:asciiTheme="minorHAnsi" w:eastAsia="Times New Roman" w:hAnsiTheme="minorHAnsi" w:cstheme="minorHAnsi"/>
          <w:lang w:eastAsia="it-IT"/>
        </w:rPr>
        <w:t>nzi, a</w:t>
      </w:r>
      <w:r w:rsidRPr="00B26824">
        <w:rPr>
          <w:rFonts w:asciiTheme="minorHAnsi" w:eastAsia="Times New Roman" w:hAnsiTheme="minorHAnsi" w:cstheme="minorHAnsi"/>
          <w:lang w:eastAsia="it-IT"/>
        </w:rPr>
        <w:t>ccade talvolta che tra le pratiche scolastiche invalse e le scoperte</w:t>
      </w:r>
      <w:r w:rsidR="001E2E3E">
        <w:rPr>
          <w:rFonts w:asciiTheme="minorHAnsi" w:eastAsia="Times New Roman" w:hAnsiTheme="minorHAnsi" w:cstheme="minorHAnsi"/>
          <w:lang w:eastAsia="it-IT"/>
        </w:rPr>
        <w:t xml:space="preserve"> delle</w:t>
      </w:r>
      <w:r w:rsidRPr="00B26824">
        <w:rPr>
          <w:rFonts w:asciiTheme="minorHAnsi" w:eastAsia="Times New Roman" w:hAnsiTheme="minorHAnsi" w:cstheme="minorHAnsi"/>
          <w:lang w:eastAsia="it-IT"/>
        </w:rPr>
        <w:t xml:space="preserve"> neuroscienze vi siano divergenze o addirittura contrasti (si pensi, ad esempio, ai tempi di attenzione dei nostri alunni, che spesso sono </w:t>
      </w:r>
      <w:r w:rsidR="00B26824">
        <w:rPr>
          <w:rFonts w:asciiTheme="minorHAnsi" w:eastAsia="Times New Roman" w:hAnsiTheme="minorHAnsi" w:cstheme="minorHAnsi"/>
          <w:lang w:eastAsia="it-IT"/>
        </w:rPr>
        <w:t>soverchiati</w:t>
      </w:r>
      <w:r w:rsidRPr="00B26824">
        <w:rPr>
          <w:rFonts w:asciiTheme="minorHAnsi" w:eastAsia="Times New Roman" w:hAnsiTheme="minorHAnsi" w:cstheme="minorHAnsi"/>
          <w:lang w:eastAsia="it-IT"/>
        </w:rPr>
        <w:t xml:space="preserve"> da orari scolastici settimanali troppo lunghi e ricchi di discipline). </w:t>
      </w:r>
    </w:p>
    <w:p w14:paraId="25039840" w14:textId="21594CBD" w:rsidR="00541EEA" w:rsidRPr="00B26824" w:rsidRDefault="00FF2C30" w:rsidP="004C2986">
      <w:pPr>
        <w:jc w:val="both"/>
        <w:rPr>
          <w:rFonts w:asciiTheme="minorHAnsi" w:eastAsia="Times New Roman" w:hAnsiTheme="minorHAnsi" w:cstheme="minorHAnsi"/>
          <w:lang w:eastAsia="it-IT"/>
        </w:rPr>
      </w:pPr>
      <w:r w:rsidRPr="00B26824">
        <w:rPr>
          <w:rFonts w:asciiTheme="minorHAnsi" w:eastAsia="Times New Roman" w:hAnsiTheme="minorHAnsi" w:cstheme="minorHAnsi"/>
          <w:lang w:eastAsia="it-IT"/>
        </w:rPr>
        <w:t xml:space="preserve">Siamo consapevoli, </w:t>
      </w:r>
      <w:r w:rsidR="00541EEA" w:rsidRPr="00B26824">
        <w:rPr>
          <w:rFonts w:asciiTheme="minorHAnsi" w:eastAsia="Times New Roman" w:hAnsiTheme="minorHAnsi" w:cstheme="minorHAnsi"/>
          <w:lang w:eastAsia="it-IT"/>
        </w:rPr>
        <w:t>tuttavia</w:t>
      </w:r>
      <w:r w:rsidRPr="00B26824">
        <w:rPr>
          <w:rFonts w:asciiTheme="minorHAnsi" w:eastAsia="Times New Roman" w:hAnsiTheme="minorHAnsi" w:cstheme="minorHAnsi"/>
          <w:lang w:eastAsia="it-IT"/>
        </w:rPr>
        <w:t>, che non sempre sia attuabile una piena armonia tra i differenti approcci dei pedagogisti e quelli dei neuroscienziati</w:t>
      </w:r>
      <w:r w:rsidR="00541EEA" w:rsidRPr="00B26824">
        <w:rPr>
          <w:rFonts w:asciiTheme="minorHAnsi" w:eastAsia="Times New Roman" w:hAnsiTheme="minorHAnsi" w:cstheme="minorHAnsi"/>
          <w:lang w:eastAsia="it-IT"/>
        </w:rPr>
        <w:t>,</w:t>
      </w:r>
      <w:r w:rsidRPr="00B26824">
        <w:rPr>
          <w:rFonts w:asciiTheme="minorHAnsi" w:eastAsia="Times New Roman" w:hAnsiTheme="minorHAnsi" w:cstheme="minorHAnsi"/>
          <w:lang w:eastAsia="it-IT"/>
        </w:rPr>
        <w:t xml:space="preserve"> ma, laddove si individuassero delle disarmonie, è opportuno che esse siano </w:t>
      </w:r>
      <w:r w:rsidR="00BB2C48">
        <w:rPr>
          <w:rFonts w:asciiTheme="minorHAnsi" w:eastAsia="Times New Roman" w:hAnsiTheme="minorHAnsi" w:cstheme="minorHAnsi"/>
          <w:lang w:eastAsia="it-IT"/>
        </w:rPr>
        <w:t>poste in evidenza</w:t>
      </w:r>
      <w:r w:rsidRPr="00B26824">
        <w:rPr>
          <w:rFonts w:asciiTheme="minorHAnsi" w:eastAsia="Times New Roman" w:hAnsiTheme="minorHAnsi" w:cstheme="minorHAnsi"/>
          <w:lang w:eastAsia="it-IT"/>
        </w:rPr>
        <w:t xml:space="preserve"> </w:t>
      </w:r>
      <w:r w:rsidR="00541EEA" w:rsidRPr="00B26824">
        <w:rPr>
          <w:rFonts w:asciiTheme="minorHAnsi" w:eastAsia="Times New Roman" w:hAnsiTheme="minorHAnsi" w:cstheme="minorHAnsi"/>
          <w:lang w:eastAsia="it-IT"/>
        </w:rPr>
        <w:t xml:space="preserve">e che </w:t>
      </w:r>
      <w:r w:rsidR="00EA1165">
        <w:rPr>
          <w:rFonts w:asciiTheme="minorHAnsi" w:eastAsia="Times New Roman" w:hAnsiTheme="minorHAnsi" w:cstheme="minorHAnsi"/>
          <w:lang w:eastAsia="it-IT"/>
        </w:rPr>
        <w:t>s</w:t>
      </w:r>
      <w:r w:rsidR="001E2E3E">
        <w:rPr>
          <w:rFonts w:asciiTheme="minorHAnsi" w:eastAsia="Times New Roman" w:hAnsiTheme="minorHAnsi" w:cstheme="minorHAnsi"/>
          <w:lang w:eastAsia="it-IT"/>
        </w:rPr>
        <w:t>e ne</w:t>
      </w:r>
      <w:r w:rsidR="00541EEA" w:rsidRPr="00B26824">
        <w:rPr>
          <w:rFonts w:asciiTheme="minorHAnsi" w:eastAsia="Times New Roman" w:hAnsiTheme="minorHAnsi" w:cstheme="minorHAnsi"/>
          <w:lang w:eastAsia="it-IT"/>
        </w:rPr>
        <w:t xml:space="preserve"> prenda atto</w:t>
      </w:r>
      <w:r w:rsidRPr="00B26824">
        <w:rPr>
          <w:rFonts w:asciiTheme="minorHAnsi" w:eastAsia="Times New Roman" w:hAnsiTheme="minorHAnsi" w:cstheme="minorHAnsi"/>
          <w:lang w:eastAsia="it-IT"/>
        </w:rPr>
        <w:t xml:space="preserve">. </w:t>
      </w:r>
      <w:r w:rsidR="00BB2C48">
        <w:rPr>
          <w:rFonts w:asciiTheme="minorHAnsi" w:eastAsia="Times New Roman" w:hAnsiTheme="minorHAnsi" w:cstheme="minorHAnsi"/>
          <w:lang w:eastAsia="it-IT"/>
        </w:rPr>
        <w:t>Una tale consapevolezza rappresenta anch’essa</w:t>
      </w:r>
      <w:r w:rsidR="00B26824">
        <w:rPr>
          <w:rFonts w:asciiTheme="minorHAnsi" w:eastAsia="Times New Roman" w:hAnsiTheme="minorHAnsi" w:cstheme="minorHAnsi"/>
          <w:lang w:eastAsia="it-IT"/>
        </w:rPr>
        <w:t xml:space="preserve"> uno degli obiettivi del convegno.</w:t>
      </w:r>
    </w:p>
    <w:p w14:paraId="146D2A1C" w14:textId="77777777" w:rsidR="007677F7" w:rsidRDefault="007677F7" w:rsidP="004C2986">
      <w:pPr>
        <w:jc w:val="both"/>
        <w:rPr>
          <w:rFonts w:asciiTheme="minorHAnsi" w:eastAsia="Times New Roman" w:hAnsiTheme="minorHAnsi" w:cstheme="minorHAnsi"/>
          <w:lang w:eastAsia="it-IT"/>
        </w:rPr>
      </w:pPr>
    </w:p>
    <w:p w14:paraId="098CA86B" w14:textId="68F03EA9" w:rsidR="007677F7" w:rsidRDefault="00B26824" w:rsidP="004C2986">
      <w:pPr>
        <w:jc w:val="both"/>
        <w:rPr>
          <w:rFonts w:asciiTheme="minorHAnsi" w:eastAsia="Times New Roman" w:hAnsiTheme="minorHAnsi" w:cstheme="minorHAnsi"/>
          <w:lang w:eastAsia="it-IT"/>
        </w:rPr>
      </w:pPr>
      <w:r>
        <w:rPr>
          <w:rFonts w:asciiTheme="minorHAnsi" w:eastAsia="Times New Roman" w:hAnsiTheme="minorHAnsi" w:cstheme="minorHAnsi"/>
          <w:lang w:eastAsia="it-IT"/>
        </w:rPr>
        <w:t>La nostra ottica</w:t>
      </w:r>
      <w:r w:rsidR="00FF2C30" w:rsidRPr="00B26824">
        <w:rPr>
          <w:rFonts w:asciiTheme="minorHAnsi" w:eastAsia="Times New Roman" w:hAnsiTheme="minorHAnsi" w:cstheme="minorHAnsi"/>
          <w:lang w:eastAsia="it-IT"/>
        </w:rPr>
        <w:t xml:space="preserve"> muove dal </w:t>
      </w:r>
      <w:r>
        <w:rPr>
          <w:rFonts w:asciiTheme="minorHAnsi" w:eastAsia="Times New Roman" w:hAnsiTheme="minorHAnsi" w:cstheme="minorHAnsi"/>
          <w:lang w:eastAsia="it-IT"/>
        </w:rPr>
        <w:t xml:space="preserve">pieno rispetto della valenza scientifica di ciascun punto di vista </w:t>
      </w:r>
      <w:r w:rsidR="00BB2C48">
        <w:rPr>
          <w:rFonts w:asciiTheme="minorHAnsi" w:eastAsia="Times New Roman" w:hAnsiTheme="minorHAnsi" w:cstheme="minorHAnsi"/>
          <w:lang w:eastAsia="it-IT"/>
        </w:rPr>
        <w:t xml:space="preserve">disciplinare </w:t>
      </w:r>
      <w:r>
        <w:rPr>
          <w:rFonts w:asciiTheme="minorHAnsi" w:eastAsia="Times New Roman" w:hAnsiTheme="minorHAnsi" w:cstheme="minorHAnsi"/>
          <w:lang w:eastAsia="it-IT"/>
        </w:rPr>
        <w:t xml:space="preserve">e dal </w:t>
      </w:r>
      <w:r w:rsidR="00FF2C30" w:rsidRPr="00B26824">
        <w:rPr>
          <w:rFonts w:asciiTheme="minorHAnsi" w:eastAsia="Times New Roman" w:hAnsiTheme="minorHAnsi" w:cstheme="minorHAnsi"/>
          <w:lang w:eastAsia="it-IT"/>
        </w:rPr>
        <w:t>riconoscimento della piena autonomia delle rispettive prospettive d</w:t>
      </w:r>
      <w:r w:rsidR="00BB2C48">
        <w:rPr>
          <w:rFonts w:asciiTheme="minorHAnsi" w:eastAsia="Times New Roman" w:hAnsiTheme="minorHAnsi" w:cstheme="minorHAnsi"/>
          <w:lang w:eastAsia="it-IT"/>
        </w:rPr>
        <w:t>i ricerca e studio</w:t>
      </w:r>
      <w:r w:rsidR="004C2986" w:rsidRPr="00B26824">
        <w:rPr>
          <w:rFonts w:asciiTheme="minorHAnsi" w:eastAsia="Times New Roman" w:hAnsiTheme="minorHAnsi" w:cstheme="minorHAnsi"/>
          <w:lang w:eastAsia="it-IT"/>
        </w:rPr>
        <w:t xml:space="preserve">. </w:t>
      </w:r>
      <w:r w:rsidR="00614FA4">
        <w:rPr>
          <w:rFonts w:asciiTheme="minorHAnsi" w:eastAsia="Times New Roman" w:hAnsiTheme="minorHAnsi" w:cstheme="minorHAnsi"/>
          <w:lang w:eastAsia="it-IT"/>
        </w:rPr>
        <w:t>Poiché riteniamo che vi siano urgenti necessità di riforma della scuola italiana, nel convegno dello scorso anno, dedicato ai Decreti delegati del 1974 nel cinquantesimo anno della loro ricorrenza, abbiamo prospettato una strada di riforma di taglio organizzativo e normativo. Tuttavia, poiché le vie del cambiamento sono molteplici</w:t>
      </w:r>
      <w:r w:rsidR="007677F7">
        <w:rPr>
          <w:rFonts w:asciiTheme="minorHAnsi" w:eastAsia="Times New Roman" w:hAnsiTheme="minorHAnsi" w:cstheme="minorHAnsi"/>
          <w:lang w:eastAsia="it-IT"/>
        </w:rPr>
        <w:t>, quest’anno indichiamo il rinnovamento didattico</w:t>
      </w:r>
      <w:r w:rsidR="00580089">
        <w:rPr>
          <w:rFonts w:asciiTheme="minorHAnsi" w:eastAsia="Times New Roman" w:hAnsiTheme="minorHAnsi" w:cstheme="minorHAnsi"/>
          <w:lang w:eastAsia="it-IT"/>
        </w:rPr>
        <w:t>,</w:t>
      </w:r>
      <w:r w:rsidR="007677F7">
        <w:rPr>
          <w:rFonts w:asciiTheme="minorHAnsi" w:eastAsia="Times New Roman" w:hAnsiTheme="minorHAnsi" w:cstheme="minorHAnsi"/>
          <w:lang w:eastAsia="it-IT"/>
        </w:rPr>
        <w:t xml:space="preserve"> che pu</w:t>
      </w:r>
      <w:r w:rsidR="007677F7" w:rsidRPr="007677F7">
        <w:rPr>
          <w:rFonts w:asciiTheme="minorHAnsi" w:eastAsia="Times New Roman" w:hAnsiTheme="minorHAnsi" w:cstheme="minorHAnsi"/>
          <w:lang w:eastAsia="it-IT"/>
        </w:rPr>
        <w:t>ò nascere dal confronto con le neuroscienze</w:t>
      </w:r>
      <w:r w:rsidR="00580089">
        <w:rPr>
          <w:rFonts w:asciiTheme="minorHAnsi" w:eastAsia="Times New Roman" w:hAnsiTheme="minorHAnsi" w:cstheme="minorHAnsi"/>
          <w:lang w:eastAsia="it-IT"/>
        </w:rPr>
        <w:t>,</w:t>
      </w:r>
      <w:r w:rsidR="007677F7" w:rsidRPr="007677F7">
        <w:rPr>
          <w:rFonts w:asciiTheme="minorHAnsi" w:eastAsia="Times New Roman" w:hAnsiTheme="minorHAnsi" w:cstheme="minorHAnsi"/>
          <w:lang w:eastAsia="it-IT"/>
        </w:rPr>
        <w:t xml:space="preserve"> come strada maestra</w:t>
      </w:r>
      <w:r w:rsidR="007677F7">
        <w:rPr>
          <w:rFonts w:asciiTheme="minorHAnsi" w:eastAsia="Times New Roman" w:hAnsiTheme="minorHAnsi" w:cstheme="minorHAnsi"/>
          <w:lang w:eastAsia="it-IT"/>
        </w:rPr>
        <w:t xml:space="preserve"> in vista di tale approdo</w:t>
      </w:r>
      <w:r w:rsidR="007677F7" w:rsidRPr="007677F7">
        <w:rPr>
          <w:rFonts w:asciiTheme="minorHAnsi" w:eastAsia="Times New Roman" w:hAnsiTheme="minorHAnsi" w:cstheme="minorHAnsi"/>
          <w:lang w:eastAsia="it-IT"/>
        </w:rPr>
        <w:t xml:space="preserve">. </w:t>
      </w:r>
    </w:p>
    <w:p w14:paraId="24C8A405" w14:textId="43FE3038" w:rsidR="00B26824" w:rsidRDefault="007677F7" w:rsidP="004C2986">
      <w:pPr>
        <w:jc w:val="both"/>
        <w:rPr>
          <w:rFonts w:asciiTheme="minorHAnsi" w:eastAsia="Times New Roman" w:hAnsiTheme="minorHAnsi" w:cstheme="minorHAnsi"/>
          <w:lang w:eastAsia="it-IT"/>
        </w:rPr>
      </w:pPr>
      <w:r w:rsidRPr="007677F7">
        <w:rPr>
          <w:rFonts w:asciiTheme="minorHAnsi" w:eastAsia="Times New Roman" w:hAnsiTheme="minorHAnsi" w:cstheme="minorHAnsi"/>
          <w:lang w:eastAsia="it-IT"/>
        </w:rPr>
        <w:t>Jorge Luis Borges ha scritto “Sono cieco e ignorante, ma intuisco che sono molte le strade”.</w:t>
      </w:r>
      <w:r w:rsidR="00614FA4">
        <w:rPr>
          <w:rFonts w:asciiTheme="minorHAnsi" w:eastAsia="Times New Roman" w:hAnsiTheme="minorHAnsi" w:cstheme="minorHAnsi"/>
          <w:lang w:eastAsia="it-IT"/>
        </w:rPr>
        <w:t xml:space="preserve"> </w:t>
      </w:r>
    </w:p>
    <w:p w14:paraId="484B0369" w14:textId="77777777" w:rsidR="007677F7" w:rsidRDefault="007677F7" w:rsidP="004C2986">
      <w:pPr>
        <w:jc w:val="both"/>
        <w:rPr>
          <w:rFonts w:asciiTheme="minorHAnsi" w:eastAsia="Times New Roman" w:hAnsiTheme="minorHAnsi" w:cstheme="minorHAnsi"/>
          <w:lang w:eastAsia="it-IT"/>
        </w:rPr>
      </w:pPr>
    </w:p>
    <w:p w14:paraId="1314DE5E" w14:textId="5C912BD2" w:rsidR="000A484F" w:rsidRPr="00B26824" w:rsidRDefault="004C2986" w:rsidP="004C2986">
      <w:pPr>
        <w:jc w:val="both"/>
        <w:rPr>
          <w:rFonts w:asciiTheme="minorHAnsi" w:eastAsia="Times New Roman" w:hAnsiTheme="minorHAnsi" w:cstheme="minorHAnsi"/>
          <w:lang w:eastAsia="it-IT"/>
        </w:rPr>
      </w:pPr>
      <w:r w:rsidRPr="00B26824">
        <w:rPr>
          <w:rFonts w:asciiTheme="minorHAnsi" w:eastAsia="Times New Roman" w:hAnsiTheme="minorHAnsi" w:cstheme="minorHAnsi"/>
          <w:lang w:eastAsia="it-IT"/>
        </w:rPr>
        <w:lastRenderedPageBreak/>
        <w:t>C</w:t>
      </w:r>
      <w:r w:rsidR="00FF2C30" w:rsidRPr="00B26824">
        <w:rPr>
          <w:rFonts w:asciiTheme="minorHAnsi" w:eastAsia="Times New Roman" w:hAnsiTheme="minorHAnsi" w:cstheme="minorHAnsi"/>
          <w:lang w:eastAsia="it-IT"/>
        </w:rPr>
        <w:t>i auguriamo che dal convegno possano emergere indicazioni atte a</w:t>
      </w:r>
      <w:r w:rsidR="00541EEA" w:rsidRPr="00B26824">
        <w:rPr>
          <w:rFonts w:asciiTheme="minorHAnsi" w:eastAsia="Times New Roman" w:hAnsiTheme="minorHAnsi" w:cstheme="minorHAnsi"/>
          <w:lang w:eastAsia="it-IT"/>
        </w:rPr>
        <w:t>d essere</w:t>
      </w:r>
      <w:r w:rsidRPr="00B26824">
        <w:rPr>
          <w:rFonts w:asciiTheme="minorHAnsi" w:eastAsia="Times New Roman" w:hAnsiTheme="minorHAnsi" w:cstheme="minorHAnsi"/>
          <w:lang w:eastAsia="it-IT"/>
        </w:rPr>
        <w:t xml:space="preserve"> implementate</w:t>
      </w:r>
      <w:r w:rsidR="00B26824">
        <w:rPr>
          <w:rFonts w:asciiTheme="minorHAnsi" w:eastAsia="Times New Roman" w:hAnsiTheme="minorHAnsi" w:cstheme="minorHAnsi"/>
          <w:lang w:eastAsia="it-IT"/>
        </w:rPr>
        <w:t xml:space="preserve"> e</w:t>
      </w:r>
      <w:r w:rsidR="00FF2C30" w:rsidRPr="00B26824">
        <w:rPr>
          <w:rFonts w:asciiTheme="minorHAnsi" w:eastAsia="Times New Roman" w:hAnsiTheme="minorHAnsi" w:cstheme="minorHAnsi"/>
          <w:lang w:eastAsia="it-IT"/>
        </w:rPr>
        <w:t xml:space="preserve"> </w:t>
      </w:r>
      <w:r w:rsidR="00B26824">
        <w:rPr>
          <w:rFonts w:asciiTheme="minorHAnsi" w:eastAsia="Times New Roman" w:hAnsiTheme="minorHAnsi" w:cstheme="minorHAnsi"/>
          <w:lang w:eastAsia="it-IT"/>
        </w:rPr>
        <w:t>v</w:t>
      </w:r>
      <w:r w:rsidR="000A484F" w:rsidRPr="00B26824">
        <w:rPr>
          <w:rFonts w:asciiTheme="minorHAnsi" w:eastAsia="Times New Roman" w:hAnsiTheme="minorHAnsi" w:cstheme="minorHAnsi"/>
          <w:lang w:eastAsia="it-IT"/>
        </w:rPr>
        <w:t>orremmo che emergessero degli orizzonti didattici e d</w:t>
      </w:r>
      <w:r w:rsidR="00BB2C48">
        <w:rPr>
          <w:rFonts w:asciiTheme="minorHAnsi" w:eastAsia="Times New Roman" w:hAnsiTheme="minorHAnsi" w:cstheme="minorHAnsi"/>
          <w:lang w:eastAsia="it-IT"/>
        </w:rPr>
        <w:t>’indagine</w:t>
      </w:r>
      <w:r w:rsidR="000A484F" w:rsidRPr="00B26824">
        <w:rPr>
          <w:rFonts w:asciiTheme="minorHAnsi" w:eastAsia="Times New Roman" w:hAnsiTheme="minorHAnsi" w:cstheme="minorHAnsi"/>
          <w:lang w:eastAsia="it-IT"/>
        </w:rPr>
        <w:t xml:space="preserve"> che possano poi essere accolti ed elaborati dalle scuole.</w:t>
      </w:r>
    </w:p>
    <w:p w14:paraId="46814446" w14:textId="77777777" w:rsidR="000A484F" w:rsidRPr="00B26824" w:rsidRDefault="000A484F" w:rsidP="000A484F">
      <w:pPr>
        <w:rPr>
          <w:rFonts w:asciiTheme="minorHAnsi" w:eastAsia="Times New Roman" w:hAnsiTheme="minorHAnsi" w:cstheme="minorHAnsi"/>
          <w:lang w:eastAsia="it-IT"/>
        </w:rPr>
      </w:pPr>
    </w:p>
    <w:p w14:paraId="19E01571" w14:textId="490E1AB7" w:rsidR="000A484F" w:rsidRPr="00B26824" w:rsidRDefault="000A484F" w:rsidP="004C2986">
      <w:pPr>
        <w:jc w:val="both"/>
        <w:rPr>
          <w:rFonts w:asciiTheme="minorHAnsi" w:eastAsia="Times New Roman" w:hAnsiTheme="minorHAnsi" w:cstheme="minorHAnsi"/>
          <w:lang w:eastAsia="it-IT"/>
        </w:rPr>
      </w:pPr>
      <w:r w:rsidRPr="00B26824">
        <w:rPr>
          <w:rFonts w:asciiTheme="minorHAnsi" w:eastAsia="Times New Roman" w:hAnsiTheme="minorHAnsi" w:cstheme="minorHAnsi"/>
          <w:lang w:eastAsia="it-IT"/>
        </w:rPr>
        <w:t>T</w:t>
      </w:r>
      <w:r w:rsidR="00831BB7">
        <w:rPr>
          <w:rFonts w:asciiTheme="minorHAnsi" w:eastAsia="Times New Roman" w:hAnsiTheme="minorHAnsi" w:cstheme="minorHAnsi"/>
          <w:lang w:eastAsia="it-IT"/>
        </w:rPr>
        <w:t>utti i relatori sono di alta levatura e provengono dal mondo accademico. T</w:t>
      </w:r>
      <w:r w:rsidRPr="00B26824">
        <w:rPr>
          <w:rFonts w:asciiTheme="minorHAnsi" w:eastAsia="Times New Roman" w:hAnsiTheme="minorHAnsi" w:cstheme="minorHAnsi"/>
          <w:lang w:eastAsia="it-IT"/>
        </w:rPr>
        <w:t xml:space="preserve">ra una sessione e l'altra si prevedono, </w:t>
      </w:r>
      <w:r w:rsidR="004C2986" w:rsidRPr="00B26824">
        <w:rPr>
          <w:rFonts w:asciiTheme="minorHAnsi" w:eastAsia="Times New Roman" w:hAnsiTheme="minorHAnsi" w:cstheme="minorHAnsi"/>
          <w:lang w:eastAsia="it-IT"/>
        </w:rPr>
        <w:t>inoltre</w:t>
      </w:r>
      <w:r w:rsidRPr="00B26824">
        <w:rPr>
          <w:rFonts w:asciiTheme="minorHAnsi" w:eastAsia="Times New Roman" w:hAnsiTheme="minorHAnsi" w:cstheme="minorHAnsi"/>
          <w:lang w:eastAsia="it-IT"/>
        </w:rPr>
        <w:t xml:space="preserve">, alcuni interventi di </w:t>
      </w:r>
      <w:r w:rsidR="004224AB" w:rsidRPr="00B26824">
        <w:rPr>
          <w:rFonts w:asciiTheme="minorHAnsi" w:eastAsia="Times New Roman" w:hAnsiTheme="minorHAnsi" w:cstheme="minorHAnsi"/>
          <w:lang w:eastAsia="it-IT"/>
        </w:rPr>
        <w:t>singoli</w:t>
      </w:r>
      <w:r w:rsidRPr="00B26824">
        <w:rPr>
          <w:rFonts w:asciiTheme="minorHAnsi" w:eastAsia="Times New Roman" w:hAnsiTheme="minorHAnsi" w:cstheme="minorHAnsi"/>
          <w:lang w:eastAsia="it-IT"/>
        </w:rPr>
        <w:t xml:space="preserve"> professori</w:t>
      </w:r>
      <w:r w:rsidR="00831BB7">
        <w:rPr>
          <w:rFonts w:asciiTheme="minorHAnsi" w:eastAsia="Times New Roman" w:hAnsiTheme="minorHAnsi" w:cstheme="minorHAnsi"/>
          <w:lang w:eastAsia="it-IT"/>
        </w:rPr>
        <w:t xml:space="preserve">, cui abbiamo ritenuto </w:t>
      </w:r>
      <w:r w:rsidR="00EA1165">
        <w:rPr>
          <w:rFonts w:asciiTheme="minorHAnsi" w:eastAsia="Times New Roman" w:hAnsiTheme="minorHAnsi" w:cstheme="minorHAnsi"/>
          <w:lang w:eastAsia="it-IT"/>
        </w:rPr>
        <w:t>opportuno</w:t>
      </w:r>
      <w:r w:rsidR="00831BB7">
        <w:rPr>
          <w:rFonts w:asciiTheme="minorHAnsi" w:eastAsia="Times New Roman" w:hAnsiTheme="minorHAnsi" w:cstheme="minorHAnsi"/>
          <w:lang w:eastAsia="it-IT"/>
        </w:rPr>
        <w:t xml:space="preserve"> offrire un apposito spazio. Essi sono i professori</w:t>
      </w:r>
      <w:r w:rsidRPr="00B26824">
        <w:rPr>
          <w:rFonts w:asciiTheme="minorHAnsi" w:eastAsia="Times New Roman" w:hAnsiTheme="minorHAnsi" w:cstheme="minorHAnsi"/>
          <w:lang w:eastAsia="it-IT"/>
        </w:rPr>
        <w:t xml:space="preserve"> </w:t>
      </w:r>
      <w:r w:rsidR="004C2986" w:rsidRPr="00B26824">
        <w:rPr>
          <w:rFonts w:asciiTheme="minorHAnsi" w:eastAsia="Times New Roman" w:hAnsiTheme="minorHAnsi" w:cstheme="minorHAnsi"/>
          <w:lang w:eastAsia="it-IT"/>
        </w:rPr>
        <w:t xml:space="preserve">Daniela </w:t>
      </w:r>
      <w:r w:rsidRPr="00B26824">
        <w:rPr>
          <w:rFonts w:asciiTheme="minorHAnsi" w:eastAsia="Times New Roman" w:hAnsiTheme="minorHAnsi" w:cstheme="minorHAnsi"/>
          <w:lang w:eastAsia="it-IT"/>
        </w:rPr>
        <w:t xml:space="preserve">Lucangeli, </w:t>
      </w:r>
      <w:r w:rsidR="004C2986" w:rsidRPr="00B26824">
        <w:rPr>
          <w:rFonts w:asciiTheme="minorHAnsi" w:eastAsia="Times New Roman" w:hAnsiTheme="minorHAnsi" w:cstheme="minorHAnsi"/>
          <w:lang w:eastAsia="it-IT"/>
        </w:rPr>
        <w:t xml:space="preserve">Margherita </w:t>
      </w:r>
      <w:r w:rsidRPr="00B26824">
        <w:rPr>
          <w:rFonts w:asciiTheme="minorHAnsi" w:eastAsia="Times New Roman" w:hAnsiTheme="minorHAnsi" w:cstheme="minorHAnsi"/>
          <w:lang w:eastAsia="it-IT"/>
        </w:rPr>
        <w:t xml:space="preserve">Malanchini, </w:t>
      </w:r>
      <w:r w:rsidR="004C2986" w:rsidRPr="00B26824">
        <w:rPr>
          <w:rFonts w:asciiTheme="minorHAnsi" w:eastAsia="Times New Roman" w:hAnsiTheme="minorHAnsi" w:cstheme="minorHAnsi"/>
          <w:lang w:eastAsia="it-IT"/>
        </w:rPr>
        <w:t xml:space="preserve">Giorgio Chiosso, Derrick </w:t>
      </w:r>
      <w:r w:rsidRPr="00B26824">
        <w:rPr>
          <w:rFonts w:asciiTheme="minorHAnsi" w:eastAsia="Times New Roman" w:hAnsiTheme="minorHAnsi" w:cstheme="minorHAnsi"/>
          <w:lang w:eastAsia="it-IT"/>
        </w:rPr>
        <w:t xml:space="preserve">De Kerkhove e </w:t>
      </w:r>
      <w:r w:rsidR="004C2986" w:rsidRPr="00B26824">
        <w:rPr>
          <w:rFonts w:asciiTheme="minorHAnsi" w:eastAsia="Times New Roman" w:hAnsiTheme="minorHAnsi" w:cstheme="minorHAnsi"/>
          <w:lang w:eastAsia="it-IT"/>
        </w:rPr>
        <w:t xml:space="preserve">Giuseppe </w:t>
      </w:r>
      <w:r w:rsidRPr="00B26824">
        <w:rPr>
          <w:rFonts w:asciiTheme="minorHAnsi" w:eastAsia="Times New Roman" w:hAnsiTheme="minorHAnsi" w:cstheme="minorHAnsi"/>
          <w:lang w:eastAsia="it-IT"/>
        </w:rPr>
        <w:t>Bertagna</w:t>
      </w:r>
      <w:r w:rsidR="004224AB" w:rsidRPr="00B26824">
        <w:rPr>
          <w:rFonts w:asciiTheme="minorHAnsi" w:eastAsia="Times New Roman" w:hAnsiTheme="minorHAnsi" w:cstheme="minorHAnsi"/>
          <w:lang w:eastAsia="it-IT"/>
        </w:rPr>
        <w:t>.</w:t>
      </w:r>
    </w:p>
    <w:p w14:paraId="0588DC37" w14:textId="77777777" w:rsidR="002618C4" w:rsidRPr="00B26824" w:rsidRDefault="002618C4" w:rsidP="004C2986">
      <w:pPr>
        <w:jc w:val="both"/>
        <w:rPr>
          <w:rFonts w:asciiTheme="minorHAnsi" w:eastAsia="Times New Roman" w:hAnsiTheme="minorHAnsi" w:cstheme="minorHAnsi"/>
          <w:lang w:eastAsia="it-IT"/>
        </w:rPr>
      </w:pPr>
    </w:p>
    <w:p w14:paraId="141026CD" w14:textId="3B06BC31" w:rsidR="002618C4" w:rsidRPr="00B26824" w:rsidRDefault="00D64F3A" w:rsidP="004C2986">
      <w:pPr>
        <w:jc w:val="both"/>
        <w:rPr>
          <w:rFonts w:asciiTheme="minorHAnsi" w:eastAsia="Times New Roman" w:hAnsiTheme="minorHAnsi" w:cstheme="minorHAnsi"/>
          <w:b/>
          <w:bCs/>
          <w:lang w:eastAsia="it-IT"/>
        </w:rPr>
      </w:pPr>
      <w:r w:rsidRPr="00B26824">
        <w:rPr>
          <w:rFonts w:asciiTheme="minorHAnsi" w:eastAsia="Times New Roman" w:hAnsiTheme="minorHAnsi" w:cstheme="minorHAnsi"/>
          <w:b/>
          <w:bCs/>
          <w:lang w:eastAsia="it-IT"/>
        </w:rPr>
        <w:t>ISCRIZIONI E SOGGIORNO</w:t>
      </w:r>
    </w:p>
    <w:p w14:paraId="7294F0F2" w14:textId="77777777" w:rsidR="002618C4" w:rsidRPr="00B26824" w:rsidRDefault="002618C4" w:rsidP="004C2986">
      <w:pPr>
        <w:jc w:val="both"/>
        <w:rPr>
          <w:rFonts w:asciiTheme="minorHAnsi" w:eastAsia="Times New Roman" w:hAnsiTheme="minorHAnsi" w:cstheme="minorHAnsi"/>
          <w:lang w:eastAsia="it-IT"/>
        </w:rPr>
      </w:pPr>
    </w:p>
    <w:p w14:paraId="4D6E7DBC" w14:textId="69D8BCAE" w:rsidR="00C265F9" w:rsidRDefault="002618C4" w:rsidP="00C265F9">
      <w:pPr>
        <w:jc w:val="both"/>
        <w:rPr>
          <w:rFonts w:asciiTheme="minorHAnsi" w:eastAsia="Times New Roman" w:hAnsiTheme="minorHAnsi" w:cstheme="minorHAnsi"/>
          <w:lang w:eastAsia="it-IT"/>
        </w:rPr>
      </w:pPr>
      <w:r w:rsidRPr="00D92C17">
        <w:rPr>
          <w:rFonts w:asciiTheme="minorHAnsi" w:eastAsia="Times New Roman" w:hAnsiTheme="minorHAnsi" w:cstheme="minorHAnsi"/>
          <w:lang w:eastAsia="it-IT"/>
        </w:rPr>
        <w:t xml:space="preserve">Le iscrizioni al convegno saranno </w:t>
      </w:r>
      <w:r w:rsidR="004224AB" w:rsidRPr="00D92C17">
        <w:rPr>
          <w:rFonts w:asciiTheme="minorHAnsi" w:eastAsia="Times New Roman" w:hAnsiTheme="minorHAnsi" w:cstheme="minorHAnsi"/>
          <w:lang w:eastAsia="it-IT"/>
        </w:rPr>
        <w:t>indirizzate a</w:t>
      </w:r>
      <w:r w:rsidR="00ED6E9B" w:rsidRPr="00D92C17">
        <w:rPr>
          <w:rFonts w:asciiTheme="minorHAnsi" w:eastAsia="Times New Roman" w:hAnsiTheme="minorHAnsi" w:cstheme="minorHAnsi"/>
          <w:lang w:eastAsia="it-IT"/>
        </w:rPr>
        <w:t>lla</w:t>
      </w:r>
      <w:r w:rsidR="00D92C17" w:rsidRPr="00D92C17">
        <w:rPr>
          <w:rFonts w:asciiTheme="minorHAnsi" w:eastAsia="Times New Roman" w:hAnsiTheme="minorHAnsi" w:cstheme="minorHAnsi"/>
          <w:lang w:eastAsia="it-IT"/>
        </w:rPr>
        <w:t xml:space="preserve"> </w:t>
      </w:r>
      <w:r w:rsidR="00EA1165" w:rsidRPr="00D92C17">
        <w:rPr>
          <w:rFonts w:asciiTheme="minorHAnsi" w:eastAsia="Times New Roman" w:hAnsiTheme="minorHAnsi" w:cstheme="minorHAnsi"/>
          <w:lang w:eastAsia="it-IT"/>
        </w:rPr>
        <w:t>“</w:t>
      </w:r>
      <w:r w:rsidR="00ED6E9B" w:rsidRPr="00D92C17">
        <w:rPr>
          <w:rFonts w:asciiTheme="minorHAnsi" w:eastAsia="Times New Roman" w:hAnsiTheme="minorHAnsi" w:cstheme="minorHAnsi"/>
          <w:lang w:eastAsia="it-IT"/>
        </w:rPr>
        <w:t>Serafini Eventi</w:t>
      </w:r>
      <w:r w:rsidR="00EA1165" w:rsidRPr="00D92C17">
        <w:rPr>
          <w:rFonts w:asciiTheme="minorHAnsi" w:eastAsia="Times New Roman" w:hAnsiTheme="minorHAnsi" w:cstheme="minorHAnsi"/>
          <w:lang w:eastAsia="it-IT"/>
        </w:rPr>
        <w:t>”</w:t>
      </w:r>
      <w:r w:rsidR="00D92C17" w:rsidRPr="00D92C17">
        <w:rPr>
          <w:rFonts w:asciiTheme="minorHAnsi" w:eastAsia="Times New Roman" w:hAnsiTheme="minorHAnsi" w:cstheme="minorHAnsi"/>
          <w:lang w:eastAsia="it-IT"/>
        </w:rPr>
        <w:t xml:space="preserve"> SRL</w:t>
      </w:r>
      <w:r w:rsidR="00ED6E9B" w:rsidRPr="00D92C17">
        <w:rPr>
          <w:rFonts w:asciiTheme="minorHAnsi" w:eastAsia="Times New Roman" w:hAnsiTheme="minorHAnsi" w:cstheme="minorHAnsi"/>
          <w:lang w:eastAsia="it-IT"/>
        </w:rPr>
        <w:t xml:space="preserve"> utilizzando il seguente </w:t>
      </w:r>
      <w:r w:rsidR="00D92C17">
        <w:rPr>
          <w:rFonts w:asciiTheme="minorHAnsi" w:hAnsiTheme="minorHAnsi" w:cstheme="minorHAnsi"/>
          <w:color w:val="222222"/>
          <w:shd w:val="clear" w:color="auto" w:fill="FFFFFF"/>
        </w:rPr>
        <w:t>l</w:t>
      </w:r>
      <w:r w:rsidR="00D92C17" w:rsidRPr="00D92C17">
        <w:rPr>
          <w:rFonts w:asciiTheme="minorHAnsi" w:hAnsiTheme="minorHAnsi" w:cstheme="minorHAnsi"/>
          <w:color w:val="222222"/>
          <w:shd w:val="clear" w:color="auto" w:fill="FFFFFF"/>
        </w:rPr>
        <w:t>ink: </w:t>
      </w:r>
      <w:hyperlink r:id="rId9" w:tgtFrame="_blank" w:history="1">
        <w:r w:rsidR="00D92C17" w:rsidRPr="00D92C17">
          <w:rPr>
            <w:rFonts w:asciiTheme="minorHAnsi" w:hAnsiTheme="minorHAnsi" w:cstheme="minorHAnsi"/>
            <w:color w:val="1155CC"/>
            <w:u w:val="single"/>
            <w:shd w:val="clear" w:color="auto" w:fill="FFFFFF"/>
          </w:rPr>
          <w:t>https://forms.gle/BghbHNbdKk9w3WfR6</w:t>
        </w:r>
      </w:hyperlink>
      <w:r w:rsidR="00C265F9">
        <w:rPr>
          <w:rFonts w:asciiTheme="minorHAnsi" w:eastAsia="Times New Roman" w:hAnsiTheme="minorHAnsi" w:cstheme="minorHAnsi"/>
          <w:lang w:eastAsia="it-IT"/>
        </w:rPr>
        <w:t>, che contiene anche la richiesta di fruire della prenotazione di una camera, qualora sia fatta espressa richiesta di pernottamento nel modulo.</w:t>
      </w:r>
      <w:r w:rsidR="00C265F9" w:rsidRPr="00C265F9">
        <w:rPr>
          <w:rFonts w:asciiTheme="minorHAnsi" w:eastAsia="Times New Roman" w:hAnsiTheme="minorHAnsi" w:cstheme="minorHAnsi"/>
          <w:lang w:eastAsia="it-IT"/>
        </w:rPr>
        <w:t xml:space="preserve"> </w:t>
      </w:r>
      <w:r w:rsidR="003F24B4">
        <w:rPr>
          <w:rFonts w:asciiTheme="minorHAnsi" w:eastAsia="Times New Roman" w:hAnsiTheme="minorHAnsi" w:cstheme="minorHAnsi"/>
          <w:lang w:eastAsia="it-IT"/>
        </w:rPr>
        <w:t>Si fa presente che il numero delle camere a disposizione di “Serafini Eventi” è limitato.</w:t>
      </w:r>
    </w:p>
    <w:p w14:paraId="79393A26" w14:textId="77777777" w:rsidR="00614FA4" w:rsidRDefault="00614FA4" w:rsidP="00C265F9">
      <w:pPr>
        <w:jc w:val="both"/>
        <w:rPr>
          <w:rFonts w:asciiTheme="minorHAnsi" w:eastAsia="Times New Roman" w:hAnsiTheme="minorHAnsi" w:cstheme="minorHAnsi"/>
          <w:lang w:eastAsia="it-IT"/>
        </w:rPr>
      </w:pPr>
    </w:p>
    <w:p w14:paraId="09F54EEF" w14:textId="772537C0" w:rsidR="00614FA4" w:rsidRDefault="00C265F9" w:rsidP="00C265F9">
      <w:pPr>
        <w:jc w:val="both"/>
        <w:rPr>
          <w:rFonts w:asciiTheme="minorHAnsi" w:eastAsia="Times New Roman" w:hAnsiTheme="minorHAnsi" w:cstheme="minorHAnsi"/>
          <w:lang w:eastAsia="it-IT"/>
        </w:rPr>
      </w:pPr>
      <w:r>
        <w:rPr>
          <w:rFonts w:asciiTheme="minorHAnsi" w:eastAsia="Times New Roman" w:hAnsiTheme="minorHAnsi" w:cstheme="minorHAnsi"/>
          <w:lang w:eastAsia="it-IT"/>
        </w:rPr>
        <w:t>I</w:t>
      </w:r>
      <w:r w:rsidRPr="00B26824">
        <w:rPr>
          <w:rFonts w:asciiTheme="minorHAnsi" w:eastAsia="Times New Roman" w:hAnsiTheme="minorHAnsi" w:cstheme="minorHAnsi"/>
          <w:lang w:eastAsia="it-IT"/>
        </w:rPr>
        <w:t xml:space="preserve">l soggiorno </w:t>
      </w:r>
      <w:r>
        <w:rPr>
          <w:rFonts w:asciiTheme="minorHAnsi" w:eastAsia="Times New Roman" w:hAnsiTheme="minorHAnsi" w:cstheme="minorHAnsi"/>
          <w:lang w:eastAsia="it-IT"/>
        </w:rPr>
        <w:t>riguarda la</w:t>
      </w:r>
      <w:r w:rsidRPr="00B26824">
        <w:rPr>
          <w:rFonts w:asciiTheme="minorHAnsi" w:eastAsia="Times New Roman" w:hAnsiTheme="minorHAnsi" w:cstheme="minorHAnsi"/>
          <w:lang w:eastAsia="it-IT"/>
        </w:rPr>
        <w:t xml:space="preserve"> notte </w:t>
      </w:r>
      <w:r>
        <w:rPr>
          <w:rFonts w:asciiTheme="minorHAnsi" w:eastAsia="Times New Roman" w:hAnsiTheme="minorHAnsi" w:cstheme="minorHAnsi"/>
          <w:lang w:eastAsia="it-IT"/>
        </w:rPr>
        <w:t xml:space="preserve">di </w:t>
      </w:r>
      <w:r w:rsidRPr="00B26824">
        <w:rPr>
          <w:rFonts w:asciiTheme="minorHAnsi" w:eastAsia="Times New Roman" w:hAnsiTheme="minorHAnsi" w:cstheme="minorHAnsi"/>
          <w:lang w:eastAsia="it-IT"/>
        </w:rPr>
        <w:t xml:space="preserve">venerdì 21 ed eventualmente quella </w:t>
      </w:r>
      <w:r w:rsidR="00614FA4">
        <w:rPr>
          <w:rFonts w:asciiTheme="minorHAnsi" w:eastAsia="Times New Roman" w:hAnsiTheme="minorHAnsi" w:cstheme="minorHAnsi"/>
          <w:lang w:eastAsia="it-IT"/>
        </w:rPr>
        <w:t xml:space="preserve">precedente </w:t>
      </w:r>
      <w:r w:rsidRPr="00B26824">
        <w:rPr>
          <w:rFonts w:asciiTheme="minorHAnsi" w:eastAsia="Times New Roman" w:hAnsiTheme="minorHAnsi" w:cstheme="minorHAnsi"/>
          <w:lang w:eastAsia="it-IT"/>
        </w:rPr>
        <w:t xml:space="preserve">di giovedì 20 (qualora, considerata la provenienza, si ritenga di non poter viaggiare la mattina stessa del convegno) </w:t>
      </w:r>
      <w:r w:rsidR="00614FA4">
        <w:rPr>
          <w:rFonts w:asciiTheme="minorHAnsi" w:eastAsia="Times New Roman" w:hAnsiTheme="minorHAnsi" w:cstheme="minorHAnsi"/>
          <w:lang w:eastAsia="it-IT"/>
        </w:rPr>
        <w:t>ed</w:t>
      </w:r>
      <w:r>
        <w:rPr>
          <w:rFonts w:asciiTheme="minorHAnsi" w:eastAsia="Times New Roman" w:hAnsiTheme="minorHAnsi" w:cstheme="minorHAnsi"/>
          <w:lang w:eastAsia="it-IT"/>
        </w:rPr>
        <w:t xml:space="preserve"> </w:t>
      </w:r>
      <w:r w:rsidRPr="00B26824">
        <w:rPr>
          <w:rFonts w:asciiTheme="minorHAnsi" w:eastAsia="Times New Roman" w:hAnsiTheme="minorHAnsi" w:cstheme="minorHAnsi"/>
          <w:lang w:eastAsia="it-IT"/>
        </w:rPr>
        <w:t>è possibile provvedere autonomamente oppure avvalersi</w:t>
      </w:r>
      <w:r>
        <w:rPr>
          <w:rFonts w:asciiTheme="minorHAnsi" w:eastAsia="Times New Roman" w:hAnsiTheme="minorHAnsi" w:cstheme="minorHAnsi"/>
          <w:lang w:eastAsia="it-IT"/>
        </w:rPr>
        <w:t xml:space="preserve"> </w:t>
      </w:r>
      <w:r w:rsidRPr="00B26824">
        <w:rPr>
          <w:rFonts w:asciiTheme="minorHAnsi" w:eastAsia="Times New Roman" w:hAnsiTheme="minorHAnsi" w:cstheme="minorHAnsi"/>
          <w:lang w:eastAsia="it-IT"/>
        </w:rPr>
        <w:t xml:space="preserve">della stessa società “Serafini Eventi” </w:t>
      </w:r>
      <w:r w:rsidR="00614FA4">
        <w:rPr>
          <w:rFonts w:asciiTheme="minorHAnsi" w:eastAsia="Times New Roman" w:hAnsiTheme="minorHAnsi" w:cstheme="minorHAnsi"/>
          <w:lang w:eastAsia="it-IT"/>
        </w:rPr>
        <w:t xml:space="preserve">che potrà soddisfare, su richiesta e in base alla disponibilità degli hotel, anche eventuali richieste di prolungamento del soggiorno. </w:t>
      </w:r>
    </w:p>
    <w:p w14:paraId="25C663E3" w14:textId="0F63A0F6" w:rsidR="00C265F9" w:rsidRPr="00B26824" w:rsidRDefault="00C265F9" w:rsidP="00C265F9">
      <w:pPr>
        <w:jc w:val="both"/>
        <w:rPr>
          <w:rFonts w:asciiTheme="minorHAnsi" w:eastAsia="Times New Roman" w:hAnsiTheme="minorHAnsi" w:cstheme="minorHAnsi"/>
          <w:lang w:eastAsia="it-IT"/>
        </w:rPr>
      </w:pPr>
      <w:r w:rsidRPr="00B26824">
        <w:rPr>
          <w:rFonts w:asciiTheme="minorHAnsi" w:eastAsia="Times New Roman" w:hAnsiTheme="minorHAnsi" w:cstheme="minorHAnsi"/>
          <w:lang w:eastAsia="it-IT"/>
        </w:rPr>
        <w:t xml:space="preserve">Le spese per </w:t>
      </w:r>
      <w:r w:rsidR="00614FA4">
        <w:rPr>
          <w:rFonts w:asciiTheme="minorHAnsi" w:eastAsia="Times New Roman" w:hAnsiTheme="minorHAnsi" w:cstheme="minorHAnsi"/>
          <w:lang w:eastAsia="it-IT"/>
        </w:rPr>
        <w:t>la prenotazione di una o più notti</w:t>
      </w:r>
      <w:r w:rsidRPr="00B26824">
        <w:rPr>
          <w:rFonts w:asciiTheme="minorHAnsi" w:eastAsia="Times New Roman" w:hAnsiTheme="minorHAnsi" w:cstheme="minorHAnsi"/>
          <w:lang w:eastAsia="it-IT"/>
        </w:rPr>
        <w:t xml:space="preserve"> saranno a carico dei partecipanti o delle strutture regionali e provinciali degli stessi, secondo quanto stabilito dalle strutture stesse.</w:t>
      </w:r>
    </w:p>
    <w:p w14:paraId="58ABDC6F" w14:textId="77777777" w:rsidR="00C265F9" w:rsidRPr="00D92C17" w:rsidRDefault="00C265F9" w:rsidP="004C2986">
      <w:pPr>
        <w:jc w:val="both"/>
        <w:rPr>
          <w:rFonts w:asciiTheme="minorHAnsi" w:hAnsiTheme="minorHAnsi" w:cstheme="minorHAnsi"/>
        </w:rPr>
      </w:pPr>
    </w:p>
    <w:p w14:paraId="7AF81689" w14:textId="6FF2B8F6" w:rsidR="004C2986" w:rsidRDefault="00D92C17" w:rsidP="004C2986">
      <w:pPr>
        <w:jc w:val="both"/>
        <w:rPr>
          <w:rFonts w:asciiTheme="minorHAnsi" w:eastAsia="Times New Roman" w:hAnsiTheme="minorHAnsi" w:cstheme="minorHAnsi"/>
          <w:lang w:eastAsia="it-IT"/>
        </w:rPr>
      </w:pPr>
      <w:r>
        <w:rPr>
          <w:rFonts w:asciiTheme="minorHAnsi" w:eastAsia="Times New Roman" w:hAnsiTheme="minorHAnsi" w:cstheme="minorHAnsi"/>
          <w:lang w:eastAsia="it-IT"/>
        </w:rPr>
        <w:t xml:space="preserve">È possibile iscriversi </w:t>
      </w:r>
      <w:r w:rsidR="004224AB" w:rsidRPr="00B26824">
        <w:rPr>
          <w:rFonts w:asciiTheme="minorHAnsi" w:eastAsia="Times New Roman" w:hAnsiTheme="minorHAnsi" w:cstheme="minorHAnsi"/>
          <w:lang w:eastAsia="it-IT"/>
        </w:rPr>
        <w:t xml:space="preserve">a partire da </w:t>
      </w:r>
      <w:r w:rsidR="0033120A">
        <w:rPr>
          <w:rFonts w:asciiTheme="minorHAnsi" w:eastAsia="Times New Roman" w:hAnsiTheme="minorHAnsi" w:cstheme="minorHAnsi"/>
          <w:lang w:eastAsia="it-IT"/>
        </w:rPr>
        <w:t>lunedì 17</w:t>
      </w:r>
      <w:r w:rsidR="00EA1165">
        <w:rPr>
          <w:rFonts w:asciiTheme="minorHAnsi" w:eastAsia="Times New Roman" w:hAnsiTheme="minorHAnsi" w:cstheme="minorHAnsi"/>
          <w:lang w:eastAsia="it-IT"/>
        </w:rPr>
        <w:t xml:space="preserve"> </w:t>
      </w:r>
      <w:r w:rsidR="004224AB" w:rsidRPr="00B26824">
        <w:rPr>
          <w:rFonts w:asciiTheme="minorHAnsi" w:eastAsia="Times New Roman" w:hAnsiTheme="minorHAnsi" w:cstheme="minorHAnsi"/>
          <w:lang w:eastAsia="it-IT"/>
        </w:rPr>
        <w:t xml:space="preserve">febbraio 2025 </w:t>
      </w:r>
      <w:r w:rsidR="00D64F3A" w:rsidRPr="00B26824">
        <w:rPr>
          <w:rFonts w:asciiTheme="minorHAnsi" w:eastAsia="Times New Roman" w:hAnsiTheme="minorHAnsi" w:cstheme="minorHAnsi"/>
          <w:lang w:eastAsia="it-IT"/>
        </w:rPr>
        <w:t xml:space="preserve">e </w:t>
      </w:r>
      <w:r>
        <w:rPr>
          <w:rFonts w:asciiTheme="minorHAnsi" w:eastAsia="Times New Roman" w:hAnsiTheme="minorHAnsi" w:cstheme="minorHAnsi"/>
          <w:lang w:eastAsia="it-IT"/>
        </w:rPr>
        <w:t xml:space="preserve">le iscrizioni </w:t>
      </w:r>
      <w:r w:rsidR="00D64F3A" w:rsidRPr="00B26824">
        <w:rPr>
          <w:rFonts w:asciiTheme="minorHAnsi" w:eastAsia="Times New Roman" w:hAnsiTheme="minorHAnsi" w:cstheme="minorHAnsi"/>
          <w:lang w:eastAsia="it-IT"/>
        </w:rPr>
        <w:t>saranno</w:t>
      </w:r>
      <w:r w:rsidR="00EA1165">
        <w:rPr>
          <w:rFonts w:asciiTheme="minorHAnsi" w:eastAsia="Times New Roman" w:hAnsiTheme="minorHAnsi" w:cstheme="minorHAnsi"/>
          <w:lang w:eastAsia="it-IT"/>
        </w:rPr>
        <w:t xml:space="preserve"> </w:t>
      </w:r>
      <w:r w:rsidR="00D64F3A" w:rsidRPr="00B26824">
        <w:rPr>
          <w:rFonts w:asciiTheme="minorHAnsi" w:eastAsia="Times New Roman" w:hAnsiTheme="minorHAnsi" w:cstheme="minorHAnsi"/>
          <w:lang w:eastAsia="it-IT"/>
        </w:rPr>
        <w:t>accolte fino a esaurimento dei posti (2</w:t>
      </w:r>
      <w:r w:rsidR="00EC2575">
        <w:rPr>
          <w:rFonts w:asciiTheme="minorHAnsi" w:eastAsia="Times New Roman" w:hAnsiTheme="minorHAnsi" w:cstheme="minorHAnsi"/>
          <w:lang w:eastAsia="it-IT"/>
        </w:rPr>
        <w:t>0</w:t>
      </w:r>
      <w:r w:rsidR="00D64F3A" w:rsidRPr="00B26824">
        <w:rPr>
          <w:rFonts w:asciiTheme="minorHAnsi" w:eastAsia="Times New Roman" w:hAnsiTheme="minorHAnsi" w:cstheme="minorHAnsi"/>
          <w:lang w:eastAsia="it-IT"/>
        </w:rPr>
        <w:t>0 circa) nella sala dell’Auditorium di Sant’Apollonia</w:t>
      </w:r>
      <w:r>
        <w:rPr>
          <w:rFonts w:asciiTheme="minorHAnsi" w:eastAsia="Times New Roman" w:hAnsiTheme="minorHAnsi" w:cstheme="minorHAnsi"/>
          <w:lang w:eastAsia="it-IT"/>
        </w:rPr>
        <w:t>,</w:t>
      </w:r>
      <w:r w:rsidR="00D64F3A" w:rsidRPr="00B26824">
        <w:rPr>
          <w:rFonts w:asciiTheme="minorHAnsi" w:eastAsia="Times New Roman" w:hAnsiTheme="minorHAnsi" w:cstheme="minorHAnsi"/>
          <w:lang w:eastAsia="it-IT"/>
        </w:rPr>
        <w:t xml:space="preserve"> dove si svolgerà il convegno.</w:t>
      </w:r>
      <w:r w:rsidR="00ED6E9B">
        <w:rPr>
          <w:rFonts w:asciiTheme="minorHAnsi" w:eastAsia="Times New Roman" w:hAnsiTheme="minorHAnsi" w:cstheme="minorHAnsi"/>
          <w:lang w:eastAsia="it-IT"/>
        </w:rPr>
        <w:t xml:space="preserve"> Per informazioni rivolgersi a </w:t>
      </w:r>
      <w:hyperlink r:id="rId10" w:history="1">
        <w:r w:rsidR="00ED6E9B" w:rsidRPr="00685890">
          <w:rPr>
            <w:rStyle w:val="Collegamentoipertestuale"/>
            <w:rFonts w:asciiTheme="minorHAnsi" w:eastAsia="Times New Roman" w:hAnsiTheme="minorHAnsi" w:cstheme="minorHAnsi"/>
            <w:lang w:eastAsia="it-IT"/>
          </w:rPr>
          <w:t>info@serafinieventi.com</w:t>
        </w:r>
      </w:hyperlink>
      <w:r w:rsidR="00ED6E9B">
        <w:rPr>
          <w:rFonts w:asciiTheme="minorHAnsi" w:eastAsia="Times New Roman" w:hAnsiTheme="minorHAnsi" w:cstheme="minorHAnsi"/>
          <w:lang w:eastAsia="it-IT"/>
        </w:rPr>
        <w:t>; oppure ai seguenti numeri telefonici: +39 327 0765971; +39 06 61699046.</w:t>
      </w:r>
    </w:p>
    <w:p w14:paraId="1BD060F1" w14:textId="460808DA" w:rsidR="00D92C17" w:rsidRDefault="00D92C17" w:rsidP="004C2986">
      <w:pPr>
        <w:jc w:val="both"/>
        <w:rPr>
          <w:rFonts w:asciiTheme="minorHAnsi" w:eastAsia="Times New Roman" w:hAnsiTheme="minorHAnsi" w:cstheme="minorHAnsi"/>
          <w:lang w:eastAsia="it-IT"/>
        </w:rPr>
      </w:pPr>
      <w:r>
        <w:rPr>
          <w:rFonts w:asciiTheme="minorHAnsi" w:eastAsia="Times New Roman" w:hAnsiTheme="minorHAnsi" w:cstheme="minorHAnsi"/>
          <w:lang w:eastAsia="it-IT"/>
        </w:rPr>
        <w:t>Considerati i limiti di capienza della sala, colui che si iscrive si impegna</w:t>
      </w:r>
      <w:r w:rsidR="00C265F9">
        <w:rPr>
          <w:rFonts w:asciiTheme="minorHAnsi" w:eastAsia="Times New Roman" w:hAnsiTheme="minorHAnsi" w:cstheme="minorHAnsi"/>
          <w:lang w:eastAsia="it-IT"/>
        </w:rPr>
        <w:t xml:space="preserve"> a comunicare tempestivamente e non oltre i due giorni che precedono l’inizio del convegno l’eventuale assenza. In tal caso sarebbe opportuno indicare</w:t>
      </w:r>
      <w:r w:rsidR="00765DF5">
        <w:rPr>
          <w:rFonts w:asciiTheme="minorHAnsi" w:eastAsia="Times New Roman" w:hAnsiTheme="minorHAnsi" w:cstheme="minorHAnsi"/>
          <w:lang w:eastAsia="it-IT"/>
        </w:rPr>
        <w:t xml:space="preserve">, </w:t>
      </w:r>
      <w:r w:rsidR="00C265F9">
        <w:rPr>
          <w:rFonts w:asciiTheme="minorHAnsi" w:eastAsia="Times New Roman" w:hAnsiTheme="minorHAnsi" w:cstheme="minorHAnsi"/>
          <w:lang w:eastAsia="it-IT"/>
        </w:rPr>
        <w:t>all’indirizzo email sopra indicato</w:t>
      </w:r>
      <w:r w:rsidR="00765DF5">
        <w:rPr>
          <w:rFonts w:asciiTheme="minorHAnsi" w:eastAsia="Times New Roman" w:hAnsiTheme="minorHAnsi" w:cstheme="minorHAnsi"/>
          <w:lang w:eastAsia="it-IT"/>
        </w:rPr>
        <w:t>, un sostituto</w:t>
      </w:r>
      <w:r w:rsidR="00C265F9">
        <w:rPr>
          <w:rFonts w:asciiTheme="minorHAnsi" w:eastAsia="Times New Roman" w:hAnsiTheme="minorHAnsi" w:cstheme="minorHAnsi"/>
          <w:lang w:eastAsia="it-IT"/>
        </w:rPr>
        <w:t xml:space="preserve">. </w:t>
      </w:r>
    </w:p>
    <w:p w14:paraId="160144E1" w14:textId="77777777" w:rsidR="00D64F3A" w:rsidRPr="00B26824" w:rsidRDefault="00D64F3A" w:rsidP="004C2986">
      <w:pPr>
        <w:jc w:val="both"/>
        <w:rPr>
          <w:rFonts w:asciiTheme="minorHAnsi" w:eastAsia="Times New Roman" w:hAnsiTheme="minorHAnsi" w:cstheme="minorHAnsi"/>
          <w:lang w:eastAsia="it-IT"/>
        </w:rPr>
      </w:pPr>
    </w:p>
    <w:p w14:paraId="4FCA20E1" w14:textId="4D8EA0E5" w:rsidR="00D64F3A" w:rsidRDefault="00E13A37" w:rsidP="004C2986">
      <w:pPr>
        <w:jc w:val="both"/>
        <w:rPr>
          <w:rFonts w:asciiTheme="minorHAnsi" w:eastAsia="Times New Roman" w:hAnsiTheme="minorHAnsi" w:cstheme="minorHAnsi"/>
          <w:lang w:eastAsia="it-IT"/>
        </w:rPr>
      </w:pPr>
      <w:r w:rsidRPr="00B26824">
        <w:rPr>
          <w:rFonts w:asciiTheme="minorHAnsi" w:eastAsia="Times New Roman" w:hAnsiTheme="minorHAnsi" w:cstheme="minorHAnsi"/>
          <w:lang w:eastAsia="it-IT"/>
        </w:rPr>
        <w:t>L</w:t>
      </w:r>
      <w:r w:rsidR="004E0714" w:rsidRPr="00B26824">
        <w:rPr>
          <w:rFonts w:asciiTheme="minorHAnsi" w:eastAsia="Times New Roman" w:hAnsiTheme="minorHAnsi" w:cstheme="minorHAnsi"/>
          <w:lang w:eastAsia="it-IT"/>
        </w:rPr>
        <w:t>’ANP</w:t>
      </w:r>
      <w:r w:rsidRPr="00B26824">
        <w:rPr>
          <w:rFonts w:asciiTheme="minorHAnsi" w:eastAsia="Times New Roman" w:hAnsiTheme="minorHAnsi" w:cstheme="minorHAnsi"/>
          <w:lang w:eastAsia="it-IT"/>
        </w:rPr>
        <w:t xml:space="preserve"> regionale</w:t>
      </w:r>
      <w:r w:rsidR="004E0714" w:rsidRPr="00B26824">
        <w:rPr>
          <w:rFonts w:asciiTheme="minorHAnsi" w:eastAsia="Times New Roman" w:hAnsiTheme="minorHAnsi" w:cstheme="minorHAnsi"/>
          <w:lang w:eastAsia="it-IT"/>
        </w:rPr>
        <w:t xml:space="preserve"> della</w:t>
      </w:r>
      <w:r w:rsidRPr="00B26824">
        <w:rPr>
          <w:rFonts w:asciiTheme="minorHAnsi" w:eastAsia="Times New Roman" w:hAnsiTheme="minorHAnsi" w:cstheme="minorHAnsi"/>
          <w:lang w:eastAsia="it-IT"/>
        </w:rPr>
        <w:t xml:space="preserve"> Toscana offrirà a tutti i partecipanti il pranzo del venerdì 21 marzo e il servizio di caffetteria per l’intera durata del convegno.</w:t>
      </w:r>
      <w:r w:rsidR="003F24B4">
        <w:rPr>
          <w:rFonts w:asciiTheme="minorHAnsi" w:eastAsia="Times New Roman" w:hAnsiTheme="minorHAnsi" w:cstheme="minorHAnsi"/>
          <w:lang w:eastAsia="it-IT"/>
        </w:rPr>
        <w:t xml:space="preserve"> Le iscrizioni sono aperte a tutti, ma i nostri iscritti avranno la precedenza.</w:t>
      </w:r>
    </w:p>
    <w:p w14:paraId="6872F18E" w14:textId="77777777" w:rsidR="00EA1165" w:rsidRDefault="00EA1165" w:rsidP="004C2986">
      <w:pPr>
        <w:jc w:val="both"/>
        <w:rPr>
          <w:rFonts w:asciiTheme="minorHAnsi" w:eastAsia="Times New Roman" w:hAnsiTheme="minorHAnsi" w:cstheme="minorHAnsi"/>
          <w:lang w:eastAsia="it-IT"/>
        </w:rPr>
      </w:pPr>
    </w:p>
    <w:p w14:paraId="422CAE38" w14:textId="77777777" w:rsidR="009602CE" w:rsidRDefault="009602CE" w:rsidP="004C2986">
      <w:pPr>
        <w:jc w:val="both"/>
        <w:rPr>
          <w:rFonts w:asciiTheme="minorHAnsi" w:eastAsia="Times New Roman" w:hAnsiTheme="minorHAnsi" w:cstheme="minorHAnsi"/>
          <w:lang w:eastAsia="it-IT"/>
        </w:rPr>
      </w:pPr>
    </w:p>
    <w:p w14:paraId="5D02BB50" w14:textId="77777777" w:rsidR="009602CE" w:rsidRDefault="009602CE" w:rsidP="004C2986">
      <w:pPr>
        <w:jc w:val="both"/>
        <w:rPr>
          <w:rFonts w:asciiTheme="minorHAnsi" w:eastAsia="Times New Roman" w:hAnsiTheme="minorHAnsi" w:cstheme="minorHAnsi"/>
          <w:lang w:eastAsia="it-IT"/>
        </w:rPr>
      </w:pPr>
    </w:p>
    <w:p w14:paraId="35EA6109" w14:textId="77777777" w:rsidR="009602CE" w:rsidRPr="00B26824" w:rsidRDefault="009602CE" w:rsidP="004C2986">
      <w:pPr>
        <w:jc w:val="both"/>
        <w:rPr>
          <w:rFonts w:asciiTheme="minorHAnsi" w:eastAsia="Times New Roman" w:hAnsiTheme="minorHAnsi" w:cstheme="minorHAnsi"/>
          <w:lang w:eastAsia="it-IT"/>
        </w:rPr>
      </w:pPr>
    </w:p>
    <w:p w14:paraId="1EFF0BE0" w14:textId="77777777" w:rsidR="00B26824" w:rsidRPr="00B26824" w:rsidRDefault="00B26824" w:rsidP="00B26824">
      <w:pPr>
        <w:pStyle w:val="NormaleWeb"/>
        <w:spacing w:before="0" w:beforeAutospacing="0" w:after="0" w:afterAutospacing="0"/>
        <w:jc w:val="right"/>
        <w:rPr>
          <w:rFonts w:asciiTheme="minorHAnsi" w:hAnsiTheme="minorHAnsi" w:cstheme="minorHAnsi"/>
        </w:rPr>
      </w:pPr>
      <w:r w:rsidRPr="00B26824">
        <w:rPr>
          <w:rFonts w:asciiTheme="minorHAnsi" w:hAnsiTheme="minorHAnsi" w:cstheme="minorHAnsi"/>
          <w:color w:val="000000"/>
        </w:rPr>
        <w:t>Alessandro Artini</w:t>
      </w:r>
    </w:p>
    <w:p w14:paraId="397755E9" w14:textId="77777777" w:rsidR="00B26824" w:rsidRPr="00B26824" w:rsidRDefault="00B26824" w:rsidP="00B26824">
      <w:pPr>
        <w:pStyle w:val="NormaleWeb"/>
        <w:spacing w:before="0" w:beforeAutospacing="0" w:after="0" w:afterAutospacing="0"/>
        <w:jc w:val="right"/>
        <w:rPr>
          <w:rFonts w:asciiTheme="minorHAnsi" w:hAnsiTheme="minorHAnsi" w:cstheme="minorHAnsi"/>
        </w:rPr>
      </w:pPr>
      <w:r w:rsidRPr="00B26824">
        <w:rPr>
          <w:rFonts w:asciiTheme="minorHAnsi" w:hAnsiTheme="minorHAnsi" w:cstheme="minorHAnsi"/>
          <w:color w:val="000000"/>
        </w:rPr>
        <w:t>(Presidente ANP Toscana)</w:t>
      </w:r>
    </w:p>
    <w:p w14:paraId="2C224729" w14:textId="77777777" w:rsidR="000A0A7F" w:rsidRDefault="000A0A7F" w:rsidP="004E0714"/>
    <w:p w14:paraId="16EF1FAF" w14:textId="77777777" w:rsidR="004E0714" w:rsidRDefault="004E0714" w:rsidP="004E0714">
      <w:pPr>
        <w:rPr>
          <w:u w:val="single"/>
        </w:rPr>
      </w:pPr>
    </w:p>
    <w:p w14:paraId="7789D23A" w14:textId="77777777" w:rsidR="000A72A7" w:rsidRDefault="000A72A7" w:rsidP="000A0A7F">
      <w:pPr>
        <w:jc w:val="center"/>
      </w:pPr>
    </w:p>
    <w:p w14:paraId="47270296" w14:textId="77777777" w:rsidR="009602CE" w:rsidRDefault="009602CE" w:rsidP="000A0A7F">
      <w:pPr>
        <w:jc w:val="center"/>
        <w:rPr>
          <w:u w:val="single"/>
        </w:rPr>
      </w:pPr>
    </w:p>
    <w:p w14:paraId="6F7F2C37" w14:textId="77777777" w:rsidR="000A72A7" w:rsidRDefault="000A72A7" w:rsidP="000A0A7F">
      <w:pPr>
        <w:jc w:val="center"/>
        <w:rPr>
          <w:u w:val="single"/>
        </w:rPr>
      </w:pPr>
    </w:p>
    <w:p w14:paraId="57F6959E" w14:textId="77777777" w:rsidR="000A72A7" w:rsidRDefault="000A72A7" w:rsidP="000A0A7F">
      <w:pPr>
        <w:jc w:val="center"/>
        <w:rPr>
          <w:u w:val="single"/>
        </w:rPr>
      </w:pPr>
    </w:p>
    <w:p w14:paraId="2D4B6373" w14:textId="77777777" w:rsidR="000A72A7" w:rsidRDefault="000A72A7" w:rsidP="000A0A7F">
      <w:pPr>
        <w:jc w:val="center"/>
        <w:rPr>
          <w:u w:val="single"/>
        </w:rPr>
      </w:pPr>
    </w:p>
    <w:p w14:paraId="2CBCB526" w14:textId="09F3B848" w:rsidR="000A0A7F" w:rsidRDefault="000A0A7F" w:rsidP="000A0A7F">
      <w:pPr>
        <w:jc w:val="center"/>
        <w:rPr>
          <w:u w:val="single"/>
        </w:rPr>
      </w:pPr>
      <w:r>
        <w:rPr>
          <w:u w:val="single"/>
        </w:rPr>
        <w:lastRenderedPageBreak/>
        <w:t>PROGRAMMA</w:t>
      </w:r>
      <w:r w:rsidRPr="00A4510D">
        <w:rPr>
          <w:u w:val="single"/>
        </w:rPr>
        <w:t xml:space="preserve"> CONVEGNO 21/22 MARZO 2025</w:t>
      </w:r>
    </w:p>
    <w:p w14:paraId="5E7E3FE8" w14:textId="77777777" w:rsidR="000A0A7F" w:rsidRDefault="000A0A7F" w:rsidP="000A0A7F">
      <w:pPr>
        <w:jc w:val="center"/>
        <w:rPr>
          <w:u w:val="single"/>
        </w:rPr>
      </w:pPr>
      <w:r>
        <w:rPr>
          <w:u w:val="single"/>
        </w:rPr>
        <w:t>Auditorium Sant’Apollonia - Firenze</w:t>
      </w:r>
    </w:p>
    <w:p w14:paraId="2C667D9A" w14:textId="77777777" w:rsidR="000A0A7F" w:rsidRDefault="000A0A7F" w:rsidP="000A0A7F">
      <w:pPr>
        <w:jc w:val="center"/>
        <w:rPr>
          <w:u w:val="single"/>
        </w:rPr>
      </w:pPr>
      <w:bookmarkStart w:id="0" w:name="_Hlk189530727"/>
      <w:r>
        <w:rPr>
          <w:u w:val="single"/>
        </w:rPr>
        <w:t>Didattica e neuroscienze: tra approcci consolidati e nuovi orizzonti</w:t>
      </w:r>
    </w:p>
    <w:bookmarkEnd w:id="0"/>
    <w:p w14:paraId="72ED3A02" w14:textId="77777777" w:rsidR="000A0A7F" w:rsidRDefault="000A0A7F" w:rsidP="000A0A7F">
      <w:pPr>
        <w:jc w:val="right"/>
      </w:pPr>
    </w:p>
    <w:p w14:paraId="11D7605B" w14:textId="77777777" w:rsidR="000A0A7F" w:rsidRDefault="000A0A7F" w:rsidP="000A0A7F">
      <w:pPr>
        <w:jc w:val="right"/>
      </w:pPr>
    </w:p>
    <w:tbl>
      <w:tblPr>
        <w:tblStyle w:val="Grigliatabella"/>
        <w:tblW w:w="0" w:type="auto"/>
        <w:tblLook w:val="04A0" w:firstRow="1" w:lastRow="0" w:firstColumn="1" w:lastColumn="0" w:noHBand="0" w:noVBand="1"/>
      </w:tblPr>
      <w:tblGrid>
        <w:gridCol w:w="2121"/>
        <w:gridCol w:w="4107"/>
        <w:gridCol w:w="3394"/>
      </w:tblGrid>
      <w:tr w:rsidR="000A0A7F" w14:paraId="01A32D6D" w14:textId="77777777" w:rsidTr="00414F70">
        <w:tc>
          <w:tcPr>
            <w:tcW w:w="2122" w:type="dxa"/>
          </w:tcPr>
          <w:p w14:paraId="0E983FD4" w14:textId="77777777" w:rsidR="000A0A7F" w:rsidRDefault="000A0A7F" w:rsidP="00414F70"/>
        </w:tc>
        <w:tc>
          <w:tcPr>
            <w:tcW w:w="4110" w:type="dxa"/>
          </w:tcPr>
          <w:p w14:paraId="01D56769" w14:textId="77777777" w:rsidR="000A0A7F" w:rsidRDefault="000A0A7F" w:rsidP="00414F70">
            <w:r>
              <w:t>Attività</w:t>
            </w:r>
          </w:p>
        </w:tc>
        <w:tc>
          <w:tcPr>
            <w:tcW w:w="3396" w:type="dxa"/>
          </w:tcPr>
          <w:p w14:paraId="72ECCDE1" w14:textId="77777777" w:rsidR="000A0A7F" w:rsidRDefault="000A0A7F" w:rsidP="00414F70">
            <w:r>
              <w:t>Moderatori e professori di ciascuna sessione</w:t>
            </w:r>
          </w:p>
        </w:tc>
      </w:tr>
      <w:tr w:rsidR="000A0A7F" w14:paraId="0FE3DAA6" w14:textId="77777777" w:rsidTr="00414F70">
        <w:tc>
          <w:tcPr>
            <w:tcW w:w="2122" w:type="dxa"/>
          </w:tcPr>
          <w:p w14:paraId="6C125C60" w14:textId="77777777" w:rsidR="000A0A7F" w:rsidRPr="004545E2" w:rsidRDefault="000A0A7F" w:rsidP="00414F70">
            <w:pPr>
              <w:rPr>
                <w:b/>
                <w:bCs/>
              </w:rPr>
            </w:pPr>
            <w:r w:rsidRPr="004545E2">
              <w:rPr>
                <w:b/>
                <w:bCs/>
              </w:rPr>
              <w:t>Venerdì 21 marzo</w:t>
            </w:r>
          </w:p>
        </w:tc>
        <w:tc>
          <w:tcPr>
            <w:tcW w:w="4110" w:type="dxa"/>
          </w:tcPr>
          <w:p w14:paraId="176ECE68" w14:textId="77777777" w:rsidR="000A0A7F" w:rsidRDefault="000A0A7F" w:rsidP="00414F70"/>
        </w:tc>
        <w:tc>
          <w:tcPr>
            <w:tcW w:w="3396" w:type="dxa"/>
          </w:tcPr>
          <w:p w14:paraId="10F130A5" w14:textId="77777777" w:rsidR="000A0A7F" w:rsidRDefault="000A0A7F" w:rsidP="00414F70"/>
        </w:tc>
      </w:tr>
      <w:tr w:rsidR="000A0A7F" w14:paraId="3D12FF67" w14:textId="77777777" w:rsidTr="00414F70">
        <w:tc>
          <w:tcPr>
            <w:tcW w:w="2122" w:type="dxa"/>
          </w:tcPr>
          <w:p w14:paraId="3347C854" w14:textId="77777777" w:rsidR="000A0A7F" w:rsidRPr="004545E2" w:rsidRDefault="000A0A7F" w:rsidP="00414F70">
            <w:pPr>
              <w:rPr>
                <w:b/>
                <w:bCs/>
              </w:rPr>
            </w:pPr>
            <w:r>
              <w:t>h. 9:00 – 9:20</w:t>
            </w:r>
          </w:p>
        </w:tc>
        <w:tc>
          <w:tcPr>
            <w:tcW w:w="4110" w:type="dxa"/>
          </w:tcPr>
          <w:p w14:paraId="63DD16EE" w14:textId="77777777" w:rsidR="000A0A7F" w:rsidRDefault="000A0A7F" w:rsidP="00414F70">
            <w:r>
              <w:t>Registrazione partecipanti</w:t>
            </w:r>
          </w:p>
        </w:tc>
        <w:tc>
          <w:tcPr>
            <w:tcW w:w="3396" w:type="dxa"/>
          </w:tcPr>
          <w:p w14:paraId="33C58F30" w14:textId="77777777" w:rsidR="000A0A7F" w:rsidRDefault="000A0A7F" w:rsidP="00414F70"/>
        </w:tc>
      </w:tr>
      <w:tr w:rsidR="000A0A7F" w14:paraId="3C5E02F1" w14:textId="77777777" w:rsidTr="00414F70">
        <w:tc>
          <w:tcPr>
            <w:tcW w:w="2122" w:type="dxa"/>
          </w:tcPr>
          <w:p w14:paraId="1CDCD987" w14:textId="77777777" w:rsidR="000A0A7F" w:rsidRDefault="000A0A7F" w:rsidP="00414F70">
            <w:r>
              <w:t>h. 9:20 – 9:50</w:t>
            </w:r>
          </w:p>
        </w:tc>
        <w:tc>
          <w:tcPr>
            <w:tcW w:w="4110" w:type="dxa"/>
          </w:tcPr>
          <w:p w14:paraId="5F91D1FA" w14:textId="77777777" w:rsidR="000A0A7F" w:rsidRDefault="000A0A7F" w:rsidP="00414F70">
            <w:r>
              <w:t>Presentazione del convegno e saluti:</w:t>
            </w:r>
          </w:p>
          <w:p w14:paraId="78315E06" w14:textId="77777777" w:rsidR="000A0A7F" w:rsidRDefault="000A0A7F" w:rsidP="00414F70">
            <w:r>
              <w:t>Alessandro Artini, Presidente ANP Toscana e Antonello Giannelli, Presidente nazionale ANP;</w:t>
            </w:r>
          </w:p>
          <w:p w14:paraId="18F11633" w14:textId="6D07D050" w:rsidR="000A0A7F" w:rsidRDefault="000A0A7F" w:rsidP="00414F70">
            <w:r>
              <w:t>Giuseppe Valditara</w:t>
            </w:r>
            <w:r w:rsidR="004C2986">
              <w:t>,</w:t>
            </w:r>
            <w:r>
              <w:t xml:space="preserve"> Ministro dell’Istruzione e del Merito</w:t>
            </w:r>
            <w:r w:rsidR="008E054F">
              <w:t xml:space="preserve"> (è stato invitato)</w:t>
            </w:r>
            <w:r>
              <w:t>;</w:t>
            </w:r>
          </w:p>
          <w:p w14:paraId="73ED6C7B" w14:textId="465331E4" w:rsidR="000A0A7F" w:rsidRDefault="000A0A7F" w:rsidP="00414F70">
            <w:r>
              <w:t>Eugenio Giani</w:t>
            </w:r>
            <w:r w:rsidR="004C2986">
              <w:t>,</w:t>
            </w:r>
            <w:r>
              <w:t xml:space="preserve"> Presidente Regione Toscana;</w:t>
            </w:r>
          </w:p>
          <w:p w14:paraId="76678F3C" w14:textId="77777777" w:rsidR="000A0A7F" w:rsidRDefault="000A0A7F" w:rsidP="00414F70">
            <w:r>
              <w:t>Carmela Pace, Presidente Nazionale Unicef;</w:t>
            </w:r>
          </w:p>
          <w:p w14:paraId="7DEEE801" w14:textId="2AE4372E" w:rsidR="000A0A7F" w:rsidRDefault="004C2986" w:rsidP="00414F70">
            <w:r>
              <w:t>a</w:t>
            </w:r>
            <w:r w:rsidR="000A0A7F">
              <w:t>ltri ospiti istituzionali</w:t>
            </w:r>
            <w:r w:rsidR="000A72A7">
              <w:t>.</w:t>
            </w:r>
          </w:p>
        </w:tc>
        <w:tc>
          <w:tcPr>
            <w:tcW w:w="3396" w:type="dxa"/>
          </w:tcPr>
          <w:p w14:paraId="51476E44" w14:textId="77777777" w:rsidR="000A0A7F" w:rsidRDefault="000A0A7F" w:rsidP="00414F70"/>
        </w:tc>
      </w:tr>
      <w:tr w:rsidR="000A0A7F" w14:paraId="6E4878DB" w14:textId="77777777" w:rsidTr="00414F70">
        <w:tc>
          <w:tcPr>
            <w:tcW w:w="2122" w:type="dxa"/>
          </w:tcPr>
          <w:p w14:paraId="7DA3A207" w14:textId="77777777" w:rsidR="000A0A7F" w:rsidRDefault="000A0A7F" w:rsidP="00414F70">
            <w:r>
              <w:t>h. 9:50 – 10.40</w:t>
            </w:r>
          </w:p>
        </w:tc>
        <w:tc>
          <w:tcPr>
            <w:tcW w:w="4110" w:type="dxa"/>
          </w:tcPr>
          <w:p w14:paraId="098BD584" w14:textId="586DAE84" w:rsidR="000A0A7F" w:rsidRDefault="000A0A7F" w:rsidP="00414F70">
            <w:r>
              <w:t>Prof.ssa Daniela Lucangeli</w:t>
            </w:r>
            <w:r w:rsidR="00711573">
              <w:t xml:space="preserve"> (Università Padova)</w:t>
            </w:r>
          </w:p>
        </w:tc>
        <w:tc>
          <w:tcPr>
            <w:tcW w:w="3396" w:type="dxa"/>
          </w:tcPr>
          <w:p w14:paraId="548ADCE1" w14:textId="77777777" w:rsidR="000A0A7F" w:rsidRDefault="000A0A7F" w:rsidP="00414F70"/>
        </w:tc>
      </w:tr>
      <w:tr w:rsidR="000A0A7F" w14:paraId="3AEF7E31" w14:textId="77777777" w:rsidTr="00414F70">
        <w:tc>
          <w:tcPr>
            <w:tcW w:w="2122" w:type="dxa"/>
          </w:tcPr>
          <w:p w14:paraId="6D515095" w14:textId="77777777" w:rsidR="000A0A7F" w:rsidRDefault="000A0A7F" w:rsidP="00414F70">
            <w:r>
              <w:t>h. 10:40- 11:30</w:t>
            </w:r>
          </w:p>
        </w:tc>
        <w:tc>
          <w:tcPr>
            <w:tcW w:w="4110" w:type="dxa"/>
          </w:tcPr>
          <w:p w14:paraId="638D5B0A" w14:textId="77777777" w:rsidR="000A0A7F" w:rsidRDefault="000A0A7F" w:rsidP="00414F70">
            <w:r>
              <w:t xml:space="preserve">Sessione I: </w:t>
            </w:r>
          </w:p>
          <w:p w14:paraId="40EA72AA" w14:textId="7BEC14BB" w:rsidR="000A0A7F" w:rsidRDefault="000A0A7F" w:rsidP="00414F70">
            <w:r>
              <w:t>La dipendenza dai social</w:t>
            </w:r>
            <w:r w:rsidR="000A72A7">
              <w:t>.</w:t>
            </w:r>
          </w:p>
        </w:tc>
        <w:tc>
          <w:tcPr>
            <w:tcW w:w="3396" w:type="dxa"/>
          </w:tcPr>
          <w:p w14:paraId="7D3DAA0A" w14:textId="77777777" w:rsidR="000A0A7F" w:rsidRPr="00C21AE0" w:rsidRDefault="000A0A7F" w:rsidP="00414F70">
            <w:pPr>
              <w:rPr>
                <w:i/>
                <w:iCs/>
              </w:rPr>
            </w:pPr>
            <w:r w:rsidRPr="00C21AE0">
              <w:rPr>
                <w:i/>
                <w:iCs/>
              </w:rPr>
              <w:t>DS Elisabetta Pastacaldi</w:t>
            </w:r>
          </w:p>
          <w:p w14:paraId="41B12A02" w14:textId="2BBD2DF6" w:rsidR="000A0A7F" w:rsidRDefault="000A0A7F" w:rsidP="00414F70">
            <w:r>
              <w:t xml:space="preserve">Professori Emiliano Ricciardi </w:t>
            </w:r>
            <w:r w:rsidR="00B264E9">
              <w:t>(</w:t>
            </w:r>
            <w:r w:rsidR="00726961">
              <w:t>Scuola IMT Alti Studi Lucca</w:t>
            </w:r>
            <w:r w:rsidR="00B264E9">
              <w:t xml:space="preserve">) </w:t>
            </w:r>
            <w:r>
              <w:t>e</w:t>
            </w:r>
          </w:p>
          <w:p w14:paraId="44A5699D" w14:textId="75852167" w:rsidR="000A0A7F" w:rsidRDefault="000A0A7F" w:rsidP="00414F70">
            <w:r>
              <w:t>Cosimo di Bari</w:t>
            </w:r>
            <w:r w:rsidR="00B264E9">
              <w:t xml:space="preserve"> (</w:t>
            </w:r>
            <w:r w:rsidR="00726961">
              <w:t>U</w:t>
            </w:r>
            <w:r w:rsidR="00B264E9">
              <w:t>niversità di Firenze)</w:t>
            </w:r>
            <w:r w:rsidR="00934CC7">
              <w:t>.</w:t>
            </w:r>
          </w:p>
          <w:p w14:paraId="18D1928A" w14:textId="77777777" w:rsidR="000A0A7F" w:rsidRDefault="000A0A7F" w:rsidP="00414F70"/>
        </w:tc>
      </w:tr>
      <w:tr w:rsidR="000A0A7F" w14:paraId="5F679091" w14:textId="77777777" w:rsidTr="00414F70">
        <w:tc>
          <w:tcPr>
            <w:tcW w:w="2122" w:type="dxa"/>
          </w:tcPr>
          <w:p w14:paraId="10C8F146" w14:textId="77777777" w:rsidR="000A0A7F" w:rsidRDefault="000A0A7F" w:rsidP="00414F70">
            <w:r>
              <w:t>h. 11:30- 11:50</w:t>
            </w:r>
          </w:p>
        </w:tc>
        <w:tc>
          <w:tcPr>
            <w:tcW w:w="4110" w:type="dxa"/>
          </w:tcPr>
          <w:p w14:paraId="07DCCB3F" w14:textId="77777777" w:rsidR="000A0A7F" w:rsidRPr="00FD5EA6" w:rsidRDefault="000A0A7F" w:rsidP="00414F70">
            <w:r w:rsidRPr="007A73F7">
              <w:rPr>
                <w:i/>
                <w:iCs/>
              </w:rPr>
              <w:t>Coffee break</w:t>
            </w:r>
          </w:p>
        </w:tc>
        <w:tc>
          <w:tcPr>
            <w:tcW w:w="3396" w:type="dxa"/>
          </w:tcPr>
          <w:p w14:paraId="3C6DE7EF" w14:textId="77777777" w:rsidR="000A0A7F" w:rsidRDefault="000A0A7F" w:rsidP="00414F70"/>
        </w:tc>
      </w:tr>
      <w:tr w:rsidR="000A0A7F" w14:paraId="2E59BB58" w14:textId="77777777" w:rsidTr="00414F70">
        <w:tc>
          <w:tcPr>
            <w:tcW w:w="2122" w:type="dxa"/>
          </w:tcPr>
          <w:p w14:paraId="2321F53A" w14:textId="77777777" w:rsidR="000A0A7F" w:rsidRDefault="000A0A7F" w:rsidP="00414F70">
            <w:r>
              <w:t>h. 11.50- 12.40</w:t>
            </w:r>
          </w:p>
        </w:tc>
        <w:tc>
          <w:tcPr>
            <w:tcW w:w="4110" w:type="dxa"/>
          </w:tcPr>
          <w:p w14:paraId="68C970C8" w14:textId="77777777" w:rsidR="000A0A7F" w:rsidRDefault="000A0A7F" w:rsidP="00414F70">
            <w:r>
              <w:t xml:space="preserve">Sessione II: </w:t>
            </w:r>
          </w:p>
          <w:p w14:paraId="12F8AA23" w14:textId="564DE545" w:rsidR="000A0A7F" w:rsidRDefault="0054026B" w:rsidP="00414F70">
            <w:r>
              <w:t>Plasticità neurale</w:t>
            </w:r>
            <w:r w:rsidR="000A0A7F">
              <w:t xml:space="preserve"> e attenzione</w:t>
            </w:r>
          </w:p>
        </w:tc>
        <w:tc>
          <w:tcPr>
            <w:tcW w:w="3396" w:type="dxa"/>
          </w:tcPr>
          <w:p w14:paraId="68A3AF65" w14:textId="3C9942A8" w:rsidR="000A0A7F" w:rsidRPr="000E0456" w:rsidRDefault="000A0A7F" w:rsidP="00414F70">
            <w:pPr>
              <w:rPr>
                <w:i/>
                <w:iCs/>
              </w:rPr>
            </w:pPr>
            <w:r w:rsidRPr="000E0456">
              <w:rPr>
                <w:i/>
                <w:iCs/>
              </w:rPr>
              <w:t xml:space="preserve">DS </w:t>
            </w:r>
            <w:r>
              <w:rPr>
                <w:i/>
                <w:iCs/>
              </w:rPr>
              <w:t>S</w:t>
            </w:r>
            <w:r w:rsidR="00580089">
              <w:rPr>
                <w:i/>
                <w:iCs/>
              </w:rPr>
              <w:t>tefano</w:t>
            </w:r>
            <w:r>
              <w:rPr>
                <w:i/>
                <w:iCs/>
              </w:rPr>
              <w:t xml:space="preserve"> </w:t>
            </w:r>
            <w:r w:rsidRPr="000E0456">
              <w:rPr>
                <w:i/>
                <w:iCs/>
              </w:rPr>
              <w:t>Gestri</w:t>
            </w:r>
          </w:p>
          <w:p w14:paraId="6A8C95BF" w14:textId="47968BFC" w:rsidR="000A0A7F" w:rsidRDefault="000A0A7F" w:rsidP="00414F70">
            <w:r>
              <w:t>Professori Angelo Gemignani</w:t>
            </w:r>
            <w:r w:rsidR="00726961">
              <w:t xml:space="preserve"> (Università di Pisa)</w:t>
            </w:r>
            <w:r>
              <w:t xml:space="preserve"> e Chiara Pecini</w:t>
            </w:r>
            <w:r w:rsidR="00726961">
              <w:t xml:space="preserve"> (Università di Firenze)</w:t>
            </w:r>
            <w:r w:rsidR="00934CC7">
              <w:t>.</w:t>
            </w:r>
          </w:p>
        </w:tc>
      </w:tr>
      <w:tr w:rsidR="000A0A7F" w14:paraId="21939917" w14:textId="77777777" w:rsidTr="00414F70">
        <w:tc>
          <w:tcPr>
            <w:tcW w:w="2122" w:type="dxa"/>
          </w:tcPr>
          <w:p w14:paraId="4374FB95" w14:textId="77777777" w:rsidR="000A0A7F" w:rsidRDefault="000A0A7F" w:rsidP="00414F70">
            <w:r>
              <w:t>h. 12:40 – 13:05</w:t>
            </w:r>
          </w:p>
        </w:tc>
        <w:tc>
          <w:tcPr>
            <w:tcW w:w="4110" w:type="dxa"/>
          </w:tcPr>
          <w:p w14:paraId="690DA50F" w14:textId="78A49080" w:rsidR="00711573" w:rsidRDefault="003F24B4" w:rsidP="00414F70">
            <w:r>
              <w:t xml:space="preserve">Prof.ssa </w:t>
            </w:r>
            <w:r w:rsidR="000A0A7F">
              <w:t>Margherita Malanchini</w:t>
            </w:r>
            <w:r w:rsidR="00711573">
              <w:t xml:space="preserve"> (Queen Mary University of London)</w:t>
            </w:r>
          </w:p>
          <w:p w14:paraId="45FB085B" w14:textId="1025B342" w:rsidR="000A0A7F" w:rsidRDefault="000A0A7F" w:rsidP="00414F70">
            <w:r>
              <w:t>La creatività</w:t>
            </w:r>
            <w:r w:rsidR="000A72A7">
              <w:t>.</w:t>
            </w:r>
          </w:p>
        </w:tc>
        <w:tc>
          <w:tcPr>
            <w:tcW w:w="3396" w:type="dxa"/>
          </w:tcPr>
          <w:p w14:paraId="4A7C674C" w14:textId="77777777" w:rsidR="000A0A7F" w:rsidRDefault="000A0A7F" w:rsidP="00414F70"/>
        </w:tc>
      </w:tr>
      <w:tr w:rsidR="000A0A7F" w14:paraId="33BAA2F1" w14:textId="77777777" w:rsidTr="00414F70">
        <w:tc>
          <w:tcPr>
            <w:tcW w:w="2122" w:type="dxa"/>
          </w:tcPr>
          <w:p w14:paraId="3664CFF6" w14:textId="77777777" w:rsidR="000A0A7F" w:rsidRDefault="000A0A7F" w:rsidP="00414F70">
            <w:r>
              <w:t>h.13:00 – 13:15</w:t>
            </w:r>
          </w:p>
        </w:tc>
        <w:tc>
          <w:tcPr>
            <w:tcW w:w="4110" w:type="dxa"/>
          </w:tcPr>
          <w:p w14:paraId="548AEA94" w14:textId="115AB2C3" w:rsidR="000A0A7F" w:rsidRDefault="000A0A7F" w:rsidP="00414F70">
            <w:r>
              <w:t>Brevi conclusioni della mattinata e indicazioni varie</w:t>
            </w:r>
            <w:r w:rsidR="000A72A7">
              <w:t>.</w:t>
            </w:r>
          </w:p>
        </w:tc>
        <w:tc>
          <w:tcPr>
            <w:tcW w:w="3396" w:type="dxa"/>
          </w:tcPr>
          <w:p w14:paraId="70562447" w14:textId="77777777" w:rsidR="000A0A7F" w:rsidRDefault="000A0A7F" w:rsidP="00414F70"/>
        </w:tc>
      </w:tr>
      <w:tr w:rsidR="000A0A7F" w14:paraId="2338589A" w14:textId="77777777" w:rsidTr="00414F70">
        <w:tc>
          <w:tcPr>
            <w:tcW w:w="2122" w:type="dxa"/>
          </w:tcPr>
          <w:p w14:paraId="1A09C7CD" w14:textId="77777777" w:rsidR="000A0A7F" w:rsidRDefault="000A0A7F" w:rsidP="00414F70"/>
        </w:tc>
        <w:tc>
          <w:tcPr>
            <w:tcW w:w="4110" w:type="dxa"/>
          </w:tcPr>
          <w:p w14:paraId="0442CB8F" w14:textId="77777777" w:rsidR="000A0A7F" w:rsidRPr="007A73F7" w:rsidRDefault="000A0A7F" w:rsidP="00414F70">
            <w:pPr>
              <w:rPr>
                <w:i/>
                <w:iCs/>
              </w:rPr>
            </w:pPr>
          </w:p>
        </w:tc>
        <w:tc>
          <w:tcPr>
            <w:tcW w:w="3396" w:type="dxa"/>
          </w:tcPr>
          <w:p w14:paraId="1187D663" w14:textId="77777777" w:rsidR="000A0A7F" w:rsidRDefault="000A0A7F" w:rsidP="00414F70"/>
        </w:tc>
      </w:tr>
      <w:tr w:rsidR="000A0A7F" w14:paraId="3285C074" w14:textId="77777777" w:rsidTr="00414F70">
        <w:tc>
          <w:tcPr>
            <w:tcW w:w="2122" w:type="dxa"/>
          </w:tcPr>
          <w:p w14:paraId="43ABCE1B" w14:textId="674A36A1" w:rsidR="000A0A7F" w:rsidRDefault="000A0A7F" w:rsidP="00414F70">
            <w:r>
              <w:t>h. 13:</w:t>
            </w:r>
            <w:r w:rsidR="00601D8C">
              <w:t>15</w:t>
            </w:r>
            <w:r>
              <w:t xml:space="preserve"> – 15:00</w:t>
            </w:r>
          </w:p>
        </w:tc>
        <w:tc>
          <w:tcPr>
            <w:tcW w:w="4110" w:type="dxa"/>
          </w:tcPr>
          <w:p w14:paraId="310ECA8F" w14:textId="77777777" w:rsidR="000A0A7F" w:rsidRPr="007A73F7" w:rsidRDefault="000A0A7F" w:rsidP="00414F70">
            <w:pPr>
              <w:rPr>
                <w:i/>
                <w:iCs/>
              </w:rPr>
            </w:pPr>
            <w:r w:rsidRPr="007A73F7">
              <w:rPr>
                <w:i/>
                <w:iCs/>
              </w:rPr>
              <w:t>Pranzo a buffet (catering)</w:t>
            </w:r>
          </w:p>
        </w:tc>
        <w:tc>
          <w:tcPr>
            <w:tcW w:w="3396" w:type="dxa"/>
          </w:tcPr>
          <w:p w14:paraId="1F7DA73E" w14:textId="77777777" w:rsidR="000A0A7F" w:rsidRDefault="000A0A7F" w:rsidP="00414F70"/>
        </w:tc>
      </w:tr>
      <w:tr w:rsidR="000A0A7F" w14:paraId="61199A31" w14:textId="77777777" w:rsidTr="00414F70">
        <w:tc>
          <w:tcPr>
            <w:tcW w:w="2122" w:type="dxa"/>
          </w:tcPr>
          <w:p w14:paraId="5034EE31" w14:textId="77777777" w:rsidR="000A0A7F" w:rsidRDefault="000A0A7F" w:rsidP="00414F70"/>
        </w:tc>
        <w:tc>
          <w:tcPr>
            <w:tcW w:w="4110" w:type="dxa"/>
          </w:tcPr>
          <w:p w14:paraId="19A2B5A7" w14:textId="77777777" w:rsidR="000A0A7F" w:rsidRPr="007A73F7" w:rsidRDefault="000A0A7F" w:rsidP="00414F70">
            <w:pPr>
              <w:rPr>
                <w:i/>
                <w:iCs/>
              </w:rPr>
            </w:pPr>
          </w:p>
        </w:tc>
        <w:tc>
          <w:tcPr>
            <w:tcW w:w="3396" w:type="dxa"/>
          </w:tcPr>
          <w:p w14:paraId="121F9812" w14:textId="77777777" w:rsidR="000A0A7F" w:rsidRDefault="000A0A7F" w:rsidP="00414F70"/>
        </w:tc>
      </w:tr>
      <w:tr w:rsidR="000A0A7F" w14:paraId="05470439" w14:textId="77777777" w:rsidTr="00414F70">
        <w:tc>
          <w:tcPr>
            <w:tcW w:w="2122" w:type="dxa"/>
          </w:tcPr>
          <w:p w14:paraId="2E3D37B9" w14:textId="77777777" w:rsidR="000A0A7F" w:rsidRPr="0037704A" w:rsidRDefault="000A0A7F" w:rsidP="00414F70">
            <w:pPr>
              <w:rPr>
                <w:b/>
                <w:bCs/>
              </w:rPr>
            </w:pPr>
            <w:r w:rsidRPr="00770EDF">
              <w:rPr>
                <w:b/>
                <w:bCs/>
              </w:rPr>
              <w:t>Ripresa lavori</w:t>
            </w:r>
            <w:r>
              <w:rPr>
                <w:b/>
                <w:bCs/>
              </w:rPr>
              <w:t xml:space="preserve"> pomeridiani</w:t>
            </w:r>
          </w:p>
        </w:tc>
        <w:tc>
          <w:tcPr>
            <w:tcW w:w="4110" w:type="dxa"/>
          </w:tcPr>
          <w:p w14:paraId="7D8F7996" w14:textId="77777777" w:rsidR="000A0A7F" w:rsidRDefault="000A0A7F" w:rsidP="00414F70"/>
        </w:tc>
        <w:tc>
          <w:tcPr>
            <w:tcW w:w="3396" w:type="dxa"/>
          </w:tcPr>
          <w:p w14:paraId="04387757" w14:textId="77777777" w:rsidR="000A0A7F" w:rsidRDefault="000A0A7F" w:rsidP="00414F70"/>
        </w:tc>
      </w:tr>
      <w:tr w:rsidR="000A0A7F" w14:paraId="33FD949F" w14:textId="77777777" w:rsidTr="00414F70">
        <w:tc>
          <w:tcPr>
            <w:tcW w:w="2122" w:type="dxa"/>
          </w:tcPr>
          <w:p w14:paraId="1079BA5A" w14:textId="77777777" w:rsidR="000A0A7F" w:rsidRPr="00770EDF" w:rsidRDefault="000A0A7F" w:rsidP="00414F70">
            <w:pPr>
              <w:rPr>
                <w:b/>
                <w:bCs/>
              </w:rPr>
            </w:pPr>
            <w:r>
              <w:t>h. 15:00 – 15:30</w:t>
            </w:r>
          </w:p>
        </w:tc>
        <w:tc>
          <w:tcPr>
            <w:tcW w:w="4110" w:type="dxa"/>
          </w:tcPr>
          <w:p w14:paraId="28EED8A7" w14:textId="5F8896C3" w:rsidR="000A0A7F" w:rsidRDefault="000A0A7F" w:rsidP="00414F70">
            <w:r>
              <w:t xml:space="preserve">Intervento </w:t>
            </w:r>
            <w:r w:rsidR="0054026B">
              <w:t xml:space="preserve">Prof. </w:t>
            </w:r>
            <w:r>
              <w:t>Giorgio Chiosso</w:t>
            </w:r>
            <w:r w:rsidR="00934CC7">
              <w:t xml:space="preserve"> (Università Torino)</w:t>
            </w:r>
            <w:r w:rsidR="000A72A7">
              <w:t>.</w:t>
            </w:r>
          </w:p>
        </w:tc>
        <w:tc>
          <w:tcPr>
            <w:tcW w:w="3396" w:type="dxa"/>
          </w:tcPr>
          <w:p w14:paraId="6DFA3CDB" w14:textId="77777777" w:rsidR="000A0A7F" w:rsidRDefault="000A0A7F" w:rsidP="00414F70"/>
        </w:tc>
      </w:tr>
      <w:tr w:rsidR="000A0A7F" w14:paraId="59613D15" w14:textId="77777777" w:rsidTr="00414F70">
        <w:tc>
          <w:tcPr>
            <w:tcW w:w="2122" w:type="dxa"/>
          </w:tcPr>
          <w:p w14:paraId="223B635E" w14:textId="77777777" w:rsidR="000A0A7F" w:rsidRPr="00770EDF" w:rsidRDefault="000A0A7F" w:rsidP="00414F70">
            <w:pPr>
              <w:rPr>
                <w:b/>
                <w:bCs/>
              </w:rPr>
            </w:pPr>
          </w:p>
        </w:tc>
        <w:tc>
          <w:tcPr>
            <w:tcW w:w="4110" w:type="dxa"/>
          </w:tcPr>
          <w:p w14:paraId="5B5FCB30" w14:textId="77777777" w:rsidR="000A0A7F" w:rsidRDefault="000A0A7F" w:rsidP="00414F70"/>
        </w:tc>
        <w:tc>
          <w:tcPr>
            <w:tcW w:w="3396" w:type="dxa"/>
          </w:tcPr>
          <w:p w14:paraId="0502D991" w14:textId="77777777" w:rsidR="000A0A7F" w:rsidRDefault="000A0A7F" w:rsidP="00414F70"/>
        </w:tc>
      </w:tr>
      <w:tr w:rsidR="000A0A7F" w14:paraId="310576FA" w14:textId="77777777" w:rsidTr="00414F70">
        <w:tc>
          <w:tcPr>
            <w:tcW w:w="2122" w:type="dxa"/>
          </w:tcPr>
          <w:p w14:paraId="02712B52" w14:textId="77777777" w:rsidR="000A0A7F" w:rsidRDefault="000A0A7F" w:rsidP="00414F70">
            <w:r>
              <w:lastRenderedPageBreak/>
              <w:t>h. 15:40 – 16:30</w:t>
            </w:r>
          </w:p>
        </w:tc>
        <w:tc>
          <w:tcPr>
            <w:tcW w:w="4110" w:type="dxa"/>
          </w:tcPr>
          <w:p w14:paraId="4A97905A" w14:textId="77777777" w:rsidR="000A0A7F" w:rsidRDefault="000A0A7F" w:rsidP="00414F70">
            <w:r>
              <w:t xml:space="preserve">Sessione III: </w:t>
            </w:r>
          </w:p>
          <w:p w14:paraId="3389A2F1" w14:textId="160CB253" w:rsidR="000A0A7F" w:rsidRDefault="000A0A7F" w:rsidP="00414F70">
            <w:r>
              <w:t>La bellezza: come funziona nella mente il piacere della bellezza e come insegnarla</w:t>
            </w:r>
            <w:r w:rsidR="000A72A7">
              <w:t>.</w:t>
            </w:r>
          </w:p>
        </w:tc>
        <w:tc>
          <w:tcPr>
            <w:tcW w:w="3396" w:type="dxa"/>
          </w:tcPr>
          <w:p w14:paraId="423CC4A7" w14:textId="74C60B02" w:rsidR="000A0A7F" w:rsidRDefault="000A0A7F" w:rsidP="00414F70">
            <w:pPr>
              <w:rPr>
                <w:i/>
                <w:iCs/>
              </w:rPr>
            </w:pPr>
            <w:r>
              <w:rPr>
                <w:i/>
                <w:iCs/>
              </w:rPr>
              <w:t xml:space="preserve">Arch. </w:t>
            </w:r>
            <w:r w:rsidRPr="000E0456">
              <w:rPr>
                <w:i/>
                <w:iCs/>
              </w:rPr>
              <w:t>Claudio</w:t>
            </w:r>
            <w:r>
              <w:rPr>
                <w:i/>
                <w:iCs/>
              </w:rPr>
              <w:t xml:space="preserve"> Calcinai</w:t>
            </w:r>
            <w:r w:rsidRPr="000E0456">
              <w:rPr>
                <w:i/>
                <w:iCs/>
              </w:rPr>
              <w:t xml:space="preserve"> e </w:t>
            </w:r>
            <w:r>
              <w:rPr>
                <w:i/>
                <w:iCs/>
              </w:rPr>
              <w:t xml:space="preserve">Avv. </w:t>
            </w:r>
            <w:r w:rsidRPr="000E0456">
              <w:rPr>
                <w:i/>
                <w:iCs/>
              </w:rPr>
              <w:t>Anna</w:t>
            </w:r>
            <w:r w:rsidR="00435966">
              <w:rPr>
                <w:i/>
                <w:iCs/>
              </w:rPr>
              <w:t xml:space="preserve"> Corallo</w:t>
            </w:r>
            <w:r>
              <w:rPr>
                <w:i/>
                <w:iCs/>
              </w:rPr>
              <w:t xml:space="preserve"> (</w:t>
            </w:r>
            <w:r w:rsidR="00435966">
              <w:rPr>
                <w:i/>
                <w:iCs/>
              </w:rPr>
              <w:t>ass</w:t>
            </w:r>
            <w:r w:rsidR="00726961">
              <w:rPr>
                <w:i/>
                <w:iCs/>
              </w:rPr>
              <w:t xml:space="preserve">. </w:t>
            </w:r>
            <w:r w:rsidR="0054026B">
              <w:rPr>
                <w:i/>
                <w:iCs/>
              </w:rPr>
              <w:t>”</w:t>
            </w:r>
            <w:r>
              <w:rPr>
                <w:i/>
                <w:iCs/>
              </w:rPr>
              <w:t>Alesia</w:t>
            </w:r>
            <w:r w:rsidR="00726961">
              <w:rPr>
                <w:i/>
                <w:iCs/>
              </w:rPr>
              <w:t xml:space="preserve"> </w:t>
            </w:r>
            <w:r>
              <w:rPr>
                <w:i/>
                <w:iCs/>
              </w:rPr>
              <w:t>2007</w:t>
            </w:r>
            <w:r w:rsidR="0054026B">
              <w:rPr>
                <w:i/>
                <w:iCs/>
              </w:rPr>
              <w:t>” Onlus</w:t>
            </w:r>
            <w:r>
              <w:rPr>
                <w:i/>
                <w:iCs/>
              </w:rPr>
              <w:t>)</w:t>
            </w:r>
          </w:p>
          <w:p w14:paraId="305110FD" w14:textId="2DD45466" w:rsidR="000A0A7F" w:rsidRPr="000E0456" w:rsidRDefault="000A0A7F" w:rsidP="00414F70">
            <w:pPr>
              <w:rPr>
                <w:i/>
                <w:iCs/>
              </w:rPr>
            </w:pPr>
            <w:r>
              <w:t>Professori Vittorio Gallese</w:t>
            </w:r>
            <w:r w:rsidR="00726961">
              <w:t xml:space="preserve"> (Università Parma)</w:t>
            </w:r>
            <w:r>
              <w:t xml:space="preserve"> e Francesca</w:t>
            </w:r>
            <w:r w:rsidR="000A72A7">
              <w:t>.</w:t>
            </w:r>
            <w:r>
              <w:t>Antonacci</w:t>
            </w:r>
            <w:r w:rsidR="00726961">
              <w:t xml:space="preserve"> (Università Milano Bicocca)</w:t>
            </w:r>
            <w:r w:rsidR="00934CC7">
              <w:t>.</w:t>
            </w:r>
          </w:p>
        </w:tc>
      </w:tr>
      <w:tr w:rsidR="000A0A7F" w14:paraId="210D1A8F" w14:textId="77777777" w:rsidTr="00414F70">
        <w:tc>
          <w:tcPr>
            <w:tcW w:w="2122" w:type="dxa"/>
          </w:tcPr>
          <w:p w14:paraId="39B23015" w14:textId="77777777" w:rsidR="000A0A7F" w:rsidRDefault="000A0A7F" w:rsidP="00414F70">
            <w:r>
              <w:t>h. 16:30 – 17:20</w:t>
            </w:r>
          </w:p>
        </w:tc>
        <w:tc>
          <w:tcPr>
            <w:tcW w:w="4110" w:type="dxa"/>
          </w:tcPr>
          <w:p w14:paraId="03EB789D" w14:textId="77777777" w:rsidR="000A0A7F" w:rsidRDefault="000A0A7F" w:rsidP="00414F70">
            <w:r>
              <w:t xml:space="preserve">Sessione IV: </w:t>
            </w:r>
          </w:p>
          <w:p w14:paraId="7B7ED07C" w14:textId="45B6AA0B" w:rsidR="000A0A7F" w:rsidRDefault="0054026B" w:rsidP="00414F70">
            <w:r>
              <w:t>I</w:t>
            </w:r>
            <w:r w:rsidR="000A0A7F">
              <w:t>ntelligenza umana</w:t>
            </w:r>
            <w:r>
              <w:t xml:space="preserve">, intelligenza </w:t>
            </w:r>
            <w:r w:rsidR="000A0A7F">
              <w:t>artificiale</w:t>
            </w:r>
            <w:r>
              <w:t xml:space="preserve"> e apprendimento</w:t>
            </w:r>
            <w:r w:rsidR="000A72A7">
              <w:t>.</w:t>
            </w:r>
          </w:p>
        </w:tc>
        <w:tc>
          <w:tcPr>
            <w:tcW w:w="3396" w:type="dxa"/>
          </w:tcPr>
          <w:p w14:paraId="4B1120C1" w14:textId="77777777" w:rsidR="000A0A7F" w:rsidRPr="000E0456" w:rsidRDefault="000A0A7F" w:rsidP="00414F70">
            <w:pPr>
              <w:rPr>
                <w:i/>
                <w:iCs/>
              </w:rPr>
            </w:pPr>
            <w:r w:rsidRPr="000E0456">
              <w:rPr>
                <w:i/>
                <w:iCs/>
              </w:rPr>
              <w:t>DS Cecilia Martinelli</w:t>
            </w:r>
          </w:p>
          <w:p w14:paraId="6B2261C1" w14:textId="6F0C10C4" w:rsidR="000A0A7F" w:rsidRDefault="000A0A7F" w:rsidP="00414F70">
            <w:r>
              <w:t xml:space="preserve">Professori Simone Rossi </w:t>
            </w:r>
            <w:r w:rsidR="00726961">
              <w:t xml:space="preserve">(Università Siena) </w:t>
            </w:r>
            <w:r>
              <w:t xml:space="preserve">e P. Cesare Rivoltella </w:t>
            </w:r>
            <w:r w:rsidR="00726961">
              <w:t>(Università Bologna)</w:t>
            </w:r>
            <w:r w:rsidR="00934CC7">
              <w:t>.</w:t>
            </w:r>
          </w:p>
        </w:tc>
      </w:tr>
      <w:tr w:rsidR="000A0A7F" w14:paraId="3F25858A" w14:textId="77777777" w:rsidTr="00414F70">
        <w:tc>
          <w:tcPr>
            <w:tcW w:w="2122" w:type="dxa"/>
          </w:tcPr>
          <w:p w14:paraId="0EC093BA" w14:textId="77777777" w:rsidR="000A0A7F" w:rsidRDefault="000A0A7F" w:rsidP="00414F70">
            <w:r>
              <w:t>h. 17:20 – 17:35</w:t>
            </w:r>
          </w:p>
        </w:tc>
        <w:tc>
          <w:tcPr>
            <w:tcW w:w="4110" w:type="dxa"/>
          </w:tcPr>
          <w:p w14:paraId="0CF00DC1" w14:textId="77777777" w:rsidR="000A0A7F" w:rsidRPr="007A73F7" w:rsidRDefault="000A0A7F" w:rsidP="00414F70">
            <w:pPr>
              <w:rPr>
                <w:i/>
                <w:iCs/>
              </w:rPr>
            </w:pPr>
            <w:r w:rsidRPr="007A73F7">
              <w:rPr>
                <w:i/>
                <w:iCs/>
              </w:rPr>
              <w:t>Coffee break</w:t>
            </w:r>
          </w:p>
        </w:tc>
        <w:tc>
          <w:tcPr>
            <w:tcW w:w="3396" w:type="dxa"/>
          </w:tcPr>
          <w:p w14:paraId="704C6E04" w14:textId="77777777" w:rsidR="000A0A7F" w:rsidRDefault="000A0A7F" w:rsidP="00414F70"/>
        </w:tc>
      </w:tr>
      <w:tr w:rsidR="000A0A7F" w14:paraId="63D6848F" w14:textId="77777777" w:rsidTr="00414F70">
        <w:tc>
          <w:tcPr>
            <w:tcW w:w="2122" w:type="dxa"/>
          </w:tcPr>
          <w:p w14:paraId="1D80E32A" w14:textId="77777777" w:rsidR="000A0A7F" w:rsidRDefault="000A0A7F" w:rsidP="00414F70">
            <w:r>
              <w:t>h. 17:35 – 18: 25</w:t>
            </w:r>
          </w:p>
        </w:tc>
        <w:tc>
          <w:tcPr>
            <w:tcW w:w="4110" w:type="dxa"/>
          </w:tcPr>
          <w:p w14:paraId="7497888A" w14:textId="77777777" w:rsidR="000A0A7F" w:rsidRDefault="000A0A7F" w:rsidP="00414F70">
            <w:r>
              <w:t>Sessione V:</w:t>
            </w:r>
          </w:p>
          <w:p w14:paraId="745DFE81" w14:textId="0DF2A623" w:rsidR="000A0A7F" w:rsidRDefault="000A0A7F" w:rsidP="00414F70">
            <w:r>
              <w:t>La memoria</w:t>
            </w:r>
            <w:r w:rsidR="00035FB9">
              <w:t xml:space="preserve"> intelligente.</w:t>
            </w:r>
          </w:p>
        </w:tc>
        <w:tc>
          <w:tcPr>
            <w:tcW w:w="3396" w:type="dxa"/>
          </w:tcPr>
          <w:p w14:paraId="54F99C1D" w14:textId="77777777" w:rsidR="000A0A7F" w:rsidRPr="00C21AE0" w:rsidRDefault="000A0A7F" w:rsidP="00414F70">
            <w:pPr>
              <w:rPr>
                <w:i/>
                <w:iCs/>
              </w:rPr>
            </w:pPr>
            <w:r w:rsidRPr="00C21AE0">
              <w:rPr>
                <w:i/>
                <w:iCs/>
              </w:rPr>
              <w:t xml:space="preserve">DS Anna Tiseo </w:t>
            </w:r>
          </w:p>
          <w:p w14:paraId="06E6EB1E" w14:textId="03F527FF" w:rsidR="000A0A7F" w:rsidRDefault="000A0A7F" w:rsidP="00414F70">
            <w:r>
              <w:t xml:space="preserve">Professori Maurizio Corbetta </w:t>
            </w:r>
            <w:r w:rsidR="00711573">
              <w:t xml:space="preserve">(Università Padova) </w:t>
            </w:r>
            <w:r>
              <w:t>e Roberto Trinchero</w:t>
            </w:r>
            <w:r w:rsidR="00711573">
              <w:t xml:space="preserve"> (Università Torino)</w:t>
            </w:r>
            <w:r w:rsidR="00934CC7">
              <w:t>.</w:t>
            </w:r>
          </w:p>
        </w:tc>
      </w:tr>
      <w:tr w:rsidR="000A0A7F" w14:paraId="658EC1F9" w14:textId="77777777" w:rsidTr="00414F70">
        <w:tc>
          <w:tcPr>
            <w:tcW w:w="2122" w:type="dxa"/>
          </w:tcPr>
          <w:p w14:paraId="37A857AA" w14:textId="77777777" w:rsidR="000A0A7F" w:rsidRDefault="000A0A7F" w:rsidP="00414F70">
            <w:r>
              <w:t>h. 18:25 – 18:30</w:t>
            </w:r>
          </w:p>
        </w:tc>
        <w:tc>
          <w:tcPr>
            <w:tcW w:w="4110" w:type="dxa"/>
          </w:tcPr>
          <w:p w14:paraId="5037D5F2" w14:textId="6299A485" w:rsidR="000A0A7F" w:rsidRDefault="000A0A7F" w:rsidP="00414F70">
            <w:r>
              <w:t xml:space="preserve">Brevi </w:t>
            </w:r>
            <w:r w:rsidR="000A72A7">
              <w:t>riflessio</w:t>
            </w:r>
            <w:r>
              <w:t>ni sui lavori pomeridiani e rimando ai lavori del giorno successivo</w:t>
            </w:r>
            <w:r w:rsidR="000A72A7">
              <w:t>.</w:t>
            </w:r>
          </w:p>
        </w:tc>
        <w:tc>
          <w:tcPr>
            <w:tcW w:w="3396" w:type="dxa"/>
          </w:tcPr>
          <w:p w14:paraId="09177FCE" w14:textId="77777777" w:rsidR="000A0A7F" w:rsidRDefault="000A0A7F" w:rsidP="00414F70"/>
        </w:tc>
      </w:tr>
      <w:tr w:rsidR="000A0A7F" w14:paraId="26F7B25F" w14:textId="77777777" w:rsidTr="00414F70">
        <w:tc>
          <w:tcPr>
            <w:tcW w:w="2122" w:type="dxa"/>
          </w:tcPr>
          <w:p w14:paraId="30B459E1" w14:textId="77777777" w:rsidR="000A0A7F" w:rsidRDefault="000A0A7F" w:rsidP="00414F70"/>
        </w:tc>
        <w:tc>
          <w:tcPr>
            <w:tcW w:w="4110" w:type="dxa"/>
          </w:tcPr>
          <w:p w14:paraId="11E8E036" w14:textId="77777777" w:rsidR="000A0A7F" w:rsidRDefault="000A0A7F" w:rsidP="00414F70"/>
        </w:tc>
        <w:tc>
          <w:tcPr>
            <w:tcW w:w="3396" w:type="dxa"/>
          </w:tcPr>
          <w:p w14:paraId="2DEE386E" w14:textId="77777777" w:rsidR="000A0A7F" w:rsidRDefault="000A0A7F" w:rsidP="00414F70"/>
        </w:tc>
      </w:tr>
      <w:tr w:rsidR="000A0A7F" w14:paraId="03E9FF93" w14:textId="77777777" w:rsidTr="00414F70">
        <w:tc>
          <w:tcPr>
            <w:tcW w:w="2122" w:type="dxa"/>
          </w:tcPr>
          <w:p w14:paraId="0782BB42" w14:textId="77777777" w:rsidR="000A0A7F" w:rsidRPr="00737604" w:rsidRDefault="000A0A7F" w:rsidP="00414F70">
            <w:pPr>
              <w:rPr>
                <w:b/>
                <w:bCs/>
              </w:rPr>
            </w:pPr>
            <w:r w:rsidRPr="004545E2">
              <w:rPr>
                <w:b/>
                <w:bCs/>
              </w:rPr>
              <w:t>Sabato 22</w:t>
            </w:r>
          </w:p>
        </w:tc>
        <w:tc>
          <w:tcPr>
            <w:tcW w:w="4110" w:type="dxa"/>
          </w:tcPr>
          <w:p w14:paraId="3D569729" w14:textId="77777777" w:rsidR="000A0A7F" w:rsidRDefault="000A0A7F" w:rsidP="00414F70"/>
        </w:tc>
        <w:tc>
          <w:tcPr>
            <w:tcW w:w="3396" w:type="dxa"/>
          </w:tcPr>
          <w:p w14:paraId="3DF1E4F9" w14:textId="77777777" w:rsidR="000A0A7F" w:rsidRDefault="000A0A7F" w:rsidP="00414F70"/>
        </w:tc>
      </w:tr>
      <w:tr w:rsidR="000A0A7F" w14:paraId="0627605F" w14:textId="77777777" w:rsidTr="00414F70">
        <w:tc>
          <w:tcPr>
            <w:tcW w:w="2122" w:type="dxa"/>
          </w:tcPr>
          <w:p w14:paraId="42FE5915" w14:textId="77777777" w:rsidR="000A0A7F" w:rsidRPr="004545E2" w:rsidRDefault="000A0A7F" w:rsidP="00414F70">
            <w:pPr>
              <w:rPr>
                <w:b/>
                <w:bCs/>
              </w:rPr>
            </w:pPr>
          </w:p>
          <w:p w14:paraId="32AC5AB0" w14:textId="77777777" w:rsidR="000A0A7F" w:rsidRDefault="000A0A7F" w:rsidP="00414F70">
            <w:r>
              <w:t>h. 9:00 – 9:15</w:t>
            </w:r>
          </w:p>
        </w:tc>
        <w:tc>
          <w:tcPr>
            <w:tcW w:w="4110" w:type="dxa"/>
          </w:tcPr>
          <w:p w14:paraId="191FE689" w14:textId="77777777" w:rsidR="000A0A7F" w:rsidRDefault="000A0A7F" w:rsidP="00414F70">
            <w:r>
              <w:t>Registrazione iscritti e subito dopo saluto ai convegnisti di Alessandro Artini.</w:t>
            </w:r>
          </w:p>
          <w:p w14:paraId="77DBCC04" w14:textId="3B496273" w:rsidR="000A0A7F" w:rsidRDefault="000A0A7F" w:rsidP="00414F70">
            <w:r>
              <w:t>Breve intervento d</w:t>
            </w:r>
            <w:r w:rsidR="00035FB9">
              <w:t>elle Professoresse</w:t>
            </w:r>
            <w:r>
              <w:t xml:space="preserve"> Mafalda Pollidori (</w:t>
            </w:r>
            <w:r w:rsidR="00035FB9">
              <w:t xml:space="preserve">Referente nazionale </w:t>
            </w:r>
            <w:r>
              <w:t>Alte Professionalità) e di Enza Tota (Referente Alte Professionalità</w:t>
            </w:r>
            <w:r w:rsidR="00035FB9">
              <w:t xml:space="preserve"> Toscana</w:t>
            </w:r>
            <w:r>
              <w:t>)</w:t>
            </w:r>
            <w:r w:rsidR="000A72A7">
              <w:t>.</w:t>
            </w:r>
          </w:p>
        </w:tc>
        <w:tc>
          <w:tcPr>
            <w:tcW w:w="3396" w:type="dxa"/>
          </w:tcPr>
          <w:p w14:paraId="462EA2C6" w14:textId="77777777" w:rsidR="000A0A7F" w:rsidRDefault="000A0A7F" w:rsidP="00414F70"/>
        </w:tc>
      </w:tr>
      <w:tr w:rsidR="000A0A7F" w14:paraId="06287C7C" w14:textId="77777777" w:rsidTr="00414F70">
        <w:tc>
          <w:tcPr>
            <w:tcW w:w="2122" w:type="dxa"/>
          </w:tcPr>
          <w:p w14:paraId="2FA8D934" w14:textId="77777777" w:rsidR="000A0A7F" w:rsidRDefault="000A0A7F" w:rsidP="00414F70">
            <w:r>
              <w:t>h. 9:15 – 9:55</w:t>
            </w:r>
          </w:p>
        </w:tc>
        <w:tc>
          <w:tcPr>
            <w:tcW w:w="4110" w:type="dxa"/>
          </w:tcPr>
          <w:p w14:paraId="7BA17EAC" w14:textId="7F3B9E1C" w:rsidR="000A0A7F" w:rsidRDefault="000A0A7F" w:rsidP="00414F70">
            <w:r>
              <w:t xml:space="preserve">De Kerckhove </w:t>
            </w:r>
            <w:r w:rsidR="00934CC7">
              <w:t>(Università di Toronto</w:t>
            </w:r>
            <w:r>
              <w:t>).</w:t>
            </w:r>
          </w:p>
        </w:tc>
        <w:tc>
          <w:tcPr>
            <w:tcW w:w="3396" w:type="dxa"/>
          </w:tcPr>
          <w:p w14:paraId="7D858411" w14:textId="77777777" w:rsidR="000A0A7F" w:rsidRDefault="000A0A7F" w:rsidP="00414F70"/>
        </w:tc>
      </w:tr>
      <w:tr w:rsidR="000A0A7F" w14:paraId="2105C2E8" w14:textId="77777777" w:rsidTr="00414F70">
        <w:tc>
          <w:tcPr>
            <w:tcW w:w="2122" w:type="dxa"/>
          </w:tcPr>
          <w:p w14:paraId="5A3C61B5" w14:textId="77777777" w:rsidR="000A0A7F" w:rsidRDefault="000A0A7F" w:rsidP="00414F70">
            <w:r>
              <w:t>h. 09:55 – 10:45</w:t>
            </w:r>
          </w:p>
        </w:tc>
        <w:tc>
          <w:tcPr>
            <w:tcW w:w="4110" w:type="dxa"/>
          </w:tcPr>
          <w:p w14:paraId="597D5397" w14:textId="77777777" w:rsidR="000A0A7F" w:rsidRDefault="000A0A7F" w:rsidP="00414F70">
            <w:r>
              <w:t>Sessione VI:</w:t>
            </w:r>
          </w:p>
          <w:p w14:paraId="37FCA4D8" w14:textId="77777777" w:rsidR="000A0A7F" w:rsidRDefault="000A0A7F" w:rsidP="00414F70">
            <w:r>
              <w:t>Intelligenza numerica.</w:t>
            </w:r>
          </w:p>
        </w:tc>
        <w:tc>
          <w:tcPr>
            <w:tcW w:w="3396" w:type="dxa"/>
          </w:tcPr>
          <w:p w14:paraId="724CB5E7" w14:textId="05D9E17C" w:rsidR="000A0A7F" w:rsidRPr="000E0456" w:rsidRDefault="000A0A7F" w:rsidP="00414F70">
            <w:pPr>
              <w:rPr>
                <w:i/>
                <w:iCs/>
              </w:rPr>
            </w:pPr>
            <w:r w:rsidRPr="000E0456">
              <w:rPr>
                <w:i/>
                <w:iCs/>
              </w:rPr>
              <w:t>DS F</w:t>
            </w:r>
            <w:r w:rsidR="00580089">
              <w:rPr>
                <w:i/>
                <w:iCs/>
              </w:rPr>
              <w:t>rancesca</w:t>
            </w:r>
            <w:r w:rsidRPr="000E0456">
              <w:rPr>
                <w:i/>
                <w:iCs/>
              </w:rPr>
              <w:t xml:space="preserve"> Lascialfari</w:t>
            </w:r>
          </w:p>
          <w:p w14:paraId="03EB4B0B" w14:textId="486C75EF" w:rsidR="000A0A7F" w:rsidRDefault="000A0A7F" w:rsidP="00414F70">
            <w:r>
              <w:t>Professori Silvia Benavides</w:t>
            </w:r>
            <w:r w:rsidR="00726961">
              <w:t xml:space="preserve"> (Università P</w:t>
            </w:r>
            <w:r w:rsidR="00711573">
              <w:t>adova</w:t>
            </w:r>
            <w:r w:rsidR="00726961">
              <w:t>)</w:t>
            </w:r>
            <w:r>
              <w:t xml:space="preserve"> e Vincenzo Vespri</w:t>
            </w:r>
            <w:r w:rsidR="00726961">
              <w:t xml:space="preserve"> (Università Firenze)</w:t>
            </w:r>
            <w:r w:rsidR="00934CC7">
              <w:t>.</w:t>
            </w:r>
          </w:p>
          <w:p w14:paraId="74AA9CAA" w14:textId="77777777" w:rsidR="000A0A7F" w:rsidRDefault="000A0A7F" w:rsidP="00414F70"/>
          <w:p w14:paraId="50492463" w14:textId="77777777" w:rsidR="000A0A7F" w:rsidRDefault="000A0A7F" w:rsidP="00414F70"/>
        </w:tc>
      </w:tr>
      <w:tr w:rsidR="000A0A7F" w14:paraId="4909D365" w14:textId="77777777" w:rsidTr="00414F70">
        <w:tc>
          <w:tcPr>
            <w:tcW w:w="2122" w:type="dxa"/>
          </w:tcPr>
          <w:p w14:paraId="7513090F" w14:textId="77777777" w:rsidR="000A0A7F" w:rsidRDefault="000A0A7F" w:rsidP="00414F70">
            <w:r>
              <w:t>h. 10:45 – 11:05</w:t>
            </w:r>
          </w:p>
        </w:tc>
        <w:tc>
          <w:tcPr>
            <w:tcW w:w="4110" w:type="dxa"/>
          </w:tcPr>
          <w:p w14:paraId="764F68ED" w14:textId="77777777" w:rsidR="000A0A7F" w:rsidRPr="007A73F7" w:rsidRDefault="000A0A7F" w:rsidP="00414F70">
            <w:pPr>
              <w:rPr>
                <w:i/>
                <w:iCs/>
              </w:rPr>
            </w:pPr>
            <w:r w:rsidRPr="007A73F7">
              <w:rPr>
                <w:i/>
                <w:iCs/>
              </w:rPr>
              <w:t>Coffee break</w:t>
            </w:r>
          </w:p>
        </w:tc>
        <w:tc>
          <w:tcPr>
            <w:tcW w:w="3396" w:type="dxa"/>
          </w:tcPr>
          <w:p w14:paraId="5F793C44" w14:textId="77777777" w:rsidR="000A0A7F" w:rsidRDefault="000A0A7F" w:rsidP="00414F70"/>
        </w:tc>
      </w:tr>
      <w:tr w:rsidR="000A0A7F" w14:paraId="54E96555" w14:textId="77777777" w:rsidTr="00414F70">
        <w:tc>
          <w:tcPr>
            <w:tcW w:w="2122" w:type="dxa"/>
          </w:tcPr>
          <w:p w14:paraId="18FFA99A" w14:textId="77777777" w:rsidR="000A0A7F" w:rsidRDefault="000A0A7F" w:rsidP="00414F70">
            <w:r>
              <w:t>h. 11:05 – 11:55</w:t>
            </w:r>
          </w:p>
        </w:tc>
        <w:tc>
          <w:tcPr>
            <w:tcW w:w="4110" w:type="dxa"/>
          </w:tcPr>
          <w:p w14:paraId="231A3F9B" w14:textId="77777777" w:rsidR="000A0A7F" w:rsidRDefault="000A0A7F" w:rsidP="00414F70">
            <w:r>
              <w:t>Sessione VII</w:t>
            </w:r>
          </w:p>
          <w:p w14:paraId="4106DBCD" w14:textId="0952B158" w:rsidR="000A0A7F" w:rsidRDefault="000A0A7F" w:rsidP="00414F70">
            <w:r>
              <w:t xml:space="preserve">L’inclusione con particolare riferimento agli alunni </w:t>
            </w:r>
            <w:r w:rsidR="00035FB9">
              <w:t>con disabilità</w:t>
            </w:r>
            <w:r w:rsidR="000A72A7">
              <w:t>.</w:t>
            </w:r>
            <w:r>
              <w:t xml:space="preserve"> </w:t>
            </w:r>
          </w:p>
        </w:tc>
        <w:tc>
          <w:tcPr>
            <w:tcW w:w="3396" w:type="dxa"/>
          </w:tcPr>
          <w:p w14:paraId="3F2B0DAE" w14:textId="77777777" w:rsidR="000A0A7F" w:rsidRPr="00C21AE0" w:rsidRDefault="000A0A7F" w:rsidP="00414F70">
            <w:pPr>
              <w:rPr>
                <w:i/>
                <w:iCs/>
              </w:rPr>
            </w:pPr>
            <w:r w:rsidRPr="00C21AE0">
              <w:rPr>
                <w:i/>
                <w:iCs/>
              </w:rPr>
              <w:t>DS Andrea Marchetti</w:t>
            </w:r>
          </w:p>
          <w:p w14:paraId="71B8AD9D" w14:textId="2D2D92FB" w:rsidR="000A0A7F" w:rsidRDefault="000A0A7F" w:rsidP="00414F70">
            <w:r>
              <w:t xml:space="preserve">Francesca Venditti </w:t>
            </w:r>
            <w:r w:rsidR="00726961">
              <w:t xml:space="preserve">(Dirigente ASL Firenze) </w:t>
            </w:r>
            <w:r>
              <w:t>e Prof. David Capperucci</w:t>
            </w:r>
            <w:r w:rsidR="00726961">
              <w:t xml:space="preserve"> (Università di Firenze)</w:t>
            </w:r>
            <w:r w:rsidR="00934CC7">
              <w:t>.</w:t>
            </w:r>
          </w:p>
        </w:tc>
      </w:tr>
      <w:tr w:rsidR="000A0A7F" w14:paraId="2A694BB0" w14:textId="77777777" w:rsidTr="00414F70">
        <w:tc>
          <w:tcPr>
            <w:tcW w:w="2122" w:type="dxa"/>
          </w:tcPr>
          <w:p w14:paraId="18E14D1E" w14:textId="77777777" w:rsidR="000A0A7F" w:rsidRDefault="000A0A7F" w:rsidP="00414F70">
            <w:r>
              <w:t>h. 11:55 – 12:45</w:t>
            </w:r>
          </w:p>
        </w:tc>
        <w:tc>
          <w:tcPr>
            <w:tcW w:w="4110" w:type="dxa"/>
          </w:tcPr>
          <w:p w14:paraId="16582635" w14:textId="77777777" w:rsidR="000A0A7F" w:rsidRDefault="000A0A7F" w:rsidP="00414F70">
            <w:r>
              <w:t>Sessione VIII:</w:t>
            </w:r>
          </w:p>
          <w:p w14:paraId="4EBE7C78" w14:textId="262887BD" w:rsidR="000A0A7F" w:rsidRPr="000A72A7" w:rsidRDefault="000A72A7" w:rsidP="00414F70">
            <w:pPr>
              <w:rPr>
                <w:rFonts w:cstheme="minorHAnsi"/>
              </w:rPr>
            </w:pPr>
            <w:r>
              <w:rPr>
                <w:rFonts w:cstheme="minorHAnsi"/>
              </w:rPr>
              <w:t>Neuroscienze e apprendimento: i processi cognitivi tra teoria e pratica</w:t>
            </w:r>
            <w:r w:rsidRPr="00B26824">
              <w:rPr>
                <w:rFonts w:cstheme="minorHAnsi"/>
              </w:rPr>
              <w:t>.</w:t>
            </w:r>
          </w:p>
        </w:tc>
        <w:tc>
          <w:tcPr>
            <w:tcW w:w="3396" w:type="dxa"/>
          </w:tcPr>
          <w:p w14:paraId="7CB9F0CA" w14:textId="77777777" w:rsidR="000A0A7F" w:rsidRPr="00C21AE0" w:rsidRDefault="000A0A7F" w:rsidP="00414F70">
            <w:pPr>
              <w:rPr>
                <w:i/>
                <w:iCs/>
              </w:rPr>
            </w:pPr>
            <w:r w:rsidRPr="00C21AE0">
              <w:rPr>
                <w:i/>
                <w:iCs/>
              </w:rPr>
              <w:t>Ds Davide Cammisuli</w:t>
            </w:r>
          </w:p>
          <w:p w14:paraId="0457767D" w14:textId="2F2EC8A4" w:rsidR="000A0A7F" w:rsidRDefault="000A0A7F" w:rsidP="00414F70">
            <w:r>
              <w:t xml:space="preserve">Professori Fabio Giovannelli </w:t>
            </w:r>
            <w:r w:rsidR="00726961">
              <w:t xml:space="preserve">(Università di Firenze) </w:t>
            </w:r>
            <w:r>
              <w:t>e Raffaele Ciambrone</w:t>
            </w:r>
            <w:r w:rsidR="00711573">
              <w:t xml:space="preserve"> (Università di Pisa)</w:t>
            </w:r>
            <w:r>
              <w:t>.</w:t>
            </w:r>
          </w:p>
        </w:tc>
      </w:tr>
      <w:tr w:rsidR="000A0A7F" w14:paraId="0A0DF31F" w14:textId="77777777" w:rsidTr="00414F70">
        <w:tc>
          <w:tcPr>
            <w:tcW w:w="2122" w:type="dxa"/>
          </w:tcPr>
          <w:p w14:paraId="24897435" w14:textId="77777777" w:rsidR="000A0A7F" w:rsidRDefault="000A0A7F" w:rsidP="00414F70">
            <w:r>
              <w:t>h. 12:45 – 13: 25</w:t>
            </w:r>
          </w:p>
        </w:tc>
        <w:tc>
          <w:tcPr>
            <w:tcW w:w="4110" w:type="dxa"/>
          </w:tcPr>
          <w:p w14:paraId="483BE3DA" w14:textId="0167B441" w:rsidR="000A0A7F" w:rsidRDefault="000A0A7F" w:rsidP="00414F70">
            <w:r>
              <w:t>Chiusura convegno: intervista di Alessandro Artini a Giuseppe Bertagna</w:t>
            </w:r>
            <w:r w:rsidR="00580089">
              <w:t xml:space="preserve"> </w:t>
            </w:r>
            <w:r w:rsidR="00580089">
              <w:lastRenderedPageBreak/>
              <w:t>(Università di Bergamo)</w:t>
            </w:r>
            <w:r>
              <w:t xml:space="preserve"> sui principali nodi tematici del convegno.</w:t>
            </w:r>
          </w:p>
        </w:tc>
        <w:tc>
          <w:tcPr>
            <w:tcW w:w="3396" w:type="dxa"/>
          </w:tcPr>
          <w:p w14:paraId="3CA110CA" w14:textId="77777777" w:rsidR="000A0A7F" w:rsidRDefault="000A0A7F" w:rsidP="00414F70"/>
        </w:tc>
      </w:tr>
    </w:tbl>
    <w:p w14:paraId="5434A8A7" w14:textId="77777777" w:rsidR="000A0A7F" w:rsidRPr="00A4510D" w:rsidRDefault="000A0A7F" w:rsidP="000A0A7F"/>
    <w:p w14:paraId="3FE386A5" w14:textId="77777777" w:rsidR="000A0A7F" w:rsidRDefault="000A0A7F" w:rsidP="0049108F">
      <w:pPr>
        <w:jc w:val="both"/>
      </w:pPr>
    </w:p>
    <w:p w14:paraId="313DD507" w14:textId="77777777" w:rsidR="000A0A7F" w:rsidRDefault="000A0A7F" w:rsidP="0049108F">
      <w:pPr>
        <w:jc w:val="both"/>
      </w:pPr>
    </w:p>
    <w:sectPr w:rsidR="000A0A7F" w:rsidSect="002A3FCF">
      <w:headerReference w:type="default" r:id="rId11"/>
      <w:headerReference w:type="first" r:id="rId12"/>
      <w:footerReference w:type="first" r:id="rId13"/>
      <w:pgSz w:w="11900" w:h="16840" w:code="9"/>
      <w:pgMar w:top="680" w:right="1134" w:bottom="1418"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5917A40" w14:textId="77777777" w:rsidR="00433027" w:rsidRDefault="00433027" w:rsidP="004F173D">
      <w:r>
        <w:separator/>
      </w:r>
    </w:p>
  </w:endnote>
  <w:endnote w:type="continuationSeparator" w:id="0">
    <w:p w14:paraId="0F54488E" w14:textId="77777777" w:rsidR="00433027" w:rsidRDefault="00433027" w:rsidP="004F17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F4C5A2" w14:textId="0FA15744" w:rsidR="00402A0D" w:rsidRDefault="00B2564C" w:rsidP="004F173D">
    <w:pPr>
      <w:pStyle w:val="Pidipagina"/>
      <w:ind w:left="-1134"/>
    </w:pPr>
    <w:r>
      <w:rPr>
        <w:noProof/>
      </w:rPr>
      <w:drawing>
        <wp:anchor distT="0" distB="0" distL="114300" distR="114300" simplePos="0" relativeHeight="251658240" behindDoc="1" locked="0" layoutInCell="1" allowOverlap="1" wp14:anchorId="2EC42EE6" wp14:editId="3747F38A">
          <wp:simplePos x="0" y="0"/>
          <wp:positionH relativeFrom="margin">
            <wp:align>right</wp:align>
          </wp:positionH>
          <wp:positionV relativeFrom="paragraph">
            <wp:posOffset>-12065</wp:posOffset>
          </wp:positionV>
          <wp:extent cx="864235" cy="698500"/>
          <wp:effectExtent l="0" t="0" r="0" b="0"/>
          <wp:wrapNone/>
          <wp:docPr id="1050490120" name="Immagin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59"/>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64235" cy="698500"/>
                  </a:xfrm>
                  <a:prstGeom prst="rect">
                    <a:avLst/>
                  </a:prstGeom>
                  <a:noFill/>
                </pic:spPr>
              </pic:pic>
            </a:graphicData>
          </a:graphic>
        </wp:anchor>
      </w:drawing>
    </w:r>
    <w:r w:rsidR="00906BE8">
      <w:rPr>
        <w:noProof/>
      </w:rPr>
      <mc:AlternateContent>
        <mc:Choice Requires="wps">
          <w:drawing>
            <wp:anchor distT="45720" distB="45720" distL="114300" distR="114300" simplePos="0" relativeHeight="251657216" behindDoc="0" locked="0" layoutInCell="1" allowOverlap="1" wp14:anchorId="5E56C1A2" wp14:editId="1165F62A">
              <wp:simplePos x="0" y="0"/>
              <wp:positionH relativeFrom="column">
                <wp:posOffset>1832610</wp:posOffset>
              </wp:positionH>
              <wp:positionV relativeFrom="paragraph">
                <wp:posOffset>-26035</wp:posOffset>
              </wp:positionV>
              <wp:extent cx="2446020" cy="398145"/>
              <wp:effectExtent l="0" t="0" r="0" b="0"/>
              <wp:wrapSquare wrapText="bothSides"/>
              <wp:docPr id="994296318" name="Casella di testo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46020" cy="398145"/>
                      </a:xfrm>
                      <a:prstGeom prst="rect">
                        <a:avLst/>
                      </a:prstGeom>
                      <a:solidFill>
                        <a:srgbClr val="FFFFFF"/>
                      </a:solidFill>
                      <a:ln>
                        <a:noFill/>
                      </a:ln>
                    </wps:spPr>
                    <wps:txbx>
                      <w:txbxContent>
                        <w:p w14:paraId="77BD0A5E" w14:textId="77777777" w:rsidR="00402A0D" w:rsidRPr="001007A0" w:rsidRDefault="00402A0D">
                          <w:pPr>
                            <w:rPr>
                              <w:color w:val="2F549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E56C1A2" id="_x0000_t202" coordsize="21600,21600" o:spt="202" path="m,l,21600r21600,l21600,xe">
              <v:stroke joinstyle="miter"/>
              <v:path gradientshapeok="t" o:connecttype="rect"/>
            </v:shapetype>
            <v:shape id="Casella di testo 1" o:spid="_x0000_s1026" type="#_x0000_t202" style="position:absolute;left:0;text-align:left;margin-left:144.3pt;margin-top:-2.05pt;width:192.6pt;height:31.35pt;z-index:2516572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" stroked="f">
              <v:textbox>
                <w:txbxContent>
                  <w:p w14:paraId="77BD0A5E" w14:textId="77777777" w:rsidR="00402A0D" w:rsidRPr="001007A0" w:rsidRDefault="00402A0D">
                    <w:pPr>
                      <w:rPr>
                        <w:color w:val="2F5496"/>
                      </w:rPr>
                    </w:pPr>
                  </w:p>
                </w:txbxContent>
              </v:textbox>
              <w10:wrap type="square"/>
            </v:shape>
          </w:pict>
        </mc:Fallback>
      </mc:AlternateContent>
    </w:r>
    <w:r>
      <w:rPr>
        <w:noProof/>
      </w:rPr>
      <w:drawing>
        <wp:inline distT="0" distB="0" distL="0" distR="0" wp14:anchorId="414F4F26" wp14:editId="1A9C42D8">
          <wp:extent cx="3733800" cy="480060"/>
          <wp:effectExtent l="0" t="0" r="0" b="0"/>
          <wp:docPr id="5" name="Immagin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6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733800" cy="480060"/>
                  </a:xfrm>
                  <a:prstGeom prst="rect">
                    <a:avLst/>
                  </a:prstGeom>
                  <a:noFill/>
                  <a:ln>
                    <a:noFill/>
                  </a:ln>
                </pic:spPr>
              </pic:pic>
            </a:graphicData>
          </a:graphic>
        </wp:inline>
      </w:drawing>
    </w:r>
    <w:r w:rsidR="00402A0D">
      <w:rPr>
        <w:noProof/>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3A4EB69" w14:textId="77777777" w:rsidR="00433027" w:rsidRDefault="00433027" w:rsidP="004F173D">
      <w:r>
        <w:separator/>
      </w:r>
    </w:p>
  </w:footnote>
  <w:footnote w:type="continuationSeparator" w:id="0">
    <w:p w14:paraId="19E148EE" w14:textId="77777777" w:rsidR="00433027" w:rsidRDefault="00433027" w:rsidP="004F173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3664F1" w14:textId="77777777" w:rsidR="00402A0D" w:rsidRDefault="00402A0D">
    <w:pPr>
      <w:pStyle w:val="Intestazione"/>
    </w:pPr>
  </w:p>
  <w:p w14:paraId="73CB51AF" w14:textId="77777777" w:rsidR="00402A0D" w:rsidRDefault="00402A0D">
    <w:pPr>
      <w:pStyle w:val="Intestazione"/>
    </w:pPr>
  </w:p>
  <w:p w14:paraId="5A099923" w14:textId="77777777" w:rsidR="00402A0D" w:rsidRDefault="00B2564C" w:rsidP="004F173D">
    <w:pPr>
      <w:pStyle w:val="Intestazione"/>
      <w:jc w:val="center"/>
    </w:pPr>
    <w:r>
      <w:rPr>
        <w:noProof/>
      </w:rPr>
      <w:drawing>
        <wp:inline distT="0" distB="0" distL="0" distR="0" wp14:anchorId="7E78D9BA" wp14:editId="7D45A15D">
          <wp:extent cx="990600" cy="342900"/>
          <wp:effectExtent l="0" t="0" r="0" b="0"/>
          <wp:docPr id="3" name="Immagin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57"/>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90600" cy="342900"/>
                  </a:xfrm>
                  <a:prstGeom prst="rect">
                    <a:avLst/>
                  </a:prstGeom>
                  <a:noFill/>
                  <a:ln>
                    <a:noFill/>
                  </a:ln>
                </pic:spPr>
              </pic:pic>
            </a:graphicData>
          </a:graphic>
        </wp:inline>
      </w:drawing>
    </w:r>
  </w:p>
  <w:p w14:paraId="3D44C994" w14:textId="77777777" w:rsidR="00402A0D" w:rsidRDefault="00402A0D" w:rsidP="004F173D">
    <w:pPr>
      <w:pStyle w:val="Intestazione"/>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B35A7A" w14:textId="77777777" w:rsidR="00402A0D" w:rsidRDefault="00402A0D" w:rsidP="004F173D">
    <w:pPr>
      <w:pStyle w:val="Intestazione"/>
      <w:ind w:right="-1134"/>
      <w:jc w:val="right"/>
    </w:pPr>
    <w:r>
      <w:t xml:space="preserve">  </w:t>
    </w:r>
    <w:r w:rsidR="00B2564C">
      <w:rPr>
        <w:noProof/>
      </w:rPr>
      <w:drawing>
        <wp:inline distT="0" distB="0" distL="0" distR="0" wp14:anchorId="734C6318" wp14:editId="548288BA">
          <wp:extent cx="3733800" cy="480060"/>
          <wp:effectExtent l="0" t="0" r="0" b="0"/>
          <wp:docPr id="4" name="Immagin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5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733800" cy="48006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A05F6E"/>
    <w:multiLevelType w:val="hybridMultilevel"/>
    <w:tmpl w:val="C6BCCE8A"/>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1260285B"/>
    <w:multiLevelType w:val="multilevel"/>
    <w:tmpl w:val="EB20C1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D8B137A"/>
    <w:multiLevelType w:val="multilevel"/>
    <w:tmpl w:val="AD5E6BF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1CF321D"/>
    <w:multiLevelType w:val="multilevel"/>
    <w:tmpl w:val="854293C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34539F0"/>
    <w:multiLevelType w:val="hybridMultilevel"/>
    <w:tmpl w:val="D73002BA"/>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15:restartNumberingAfterBreak="0">
    <w:nsid w:val="25CA7002"/>
    <w:multiLevelType w:val="multilevel"/>
    <w:tmpl w:val="957EA870"/>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2FA92EA1"/>
    <w:multiLevelType w:val="multilevel"/>
    <w:tmpl w:val="52A602D2"/>
    <w:lvl w:ilvl="0">
      <w:start w:val="1"/>
      <w:numFmt w:val="decimal"/>
      <w:lvlText w:val="%1."/>
      <w:lvlJc w:val="left"/>
      <w:pPr>
        <w:tabs>
          <w:tab w:val="num" w:pos="360"/>
        </w:tabs>
        <w:ind w:left="360" w:hanging="360"/>
      </w:pPr>
      <w:rPr>
        <w:rFonts w:ascii="Arial" w:hAnsi="Arial" w:cs="Times New Roman" w:hint="default"/>
        <w:b w:val="0"/>
        <w:i w:val="0"/>
        <w:sz w:val="20"/>
        <w:szCs w:val="20"/>
      </w:rPr>
    </w:lvl>
    <w:lvl w:ilvl="1">
      <w:start w:val="1"/>
      <w:numFmt w:val="decimal"/>
      <w:lvlText w:val="%1.%2."/>
      <w:lvlJc w:val="left"/>
      <w:pPr>
        <w:tabs>
          <w:tab w:val="num" w:pos="811"/>
        </w:tabs>
        <w:ind w:left="811" w:hanging="451"/>
      </w:pPr>
      <w:rPr>
        <w:rFonts w:ascii="Arial" w:hAnsi="Arial" w:cs="Times New Roman" w:hint="default"/>
        <w:b w:val="0"/>
        <w:i w:val="0"/>
        <w:sz w:val="20"/>
        <w:szCs w:val="20"/>
      </w:rPr>
    </w:lvl>
    <w:lvl w:ilvl="2">
      <w:start w:val="1"/>
      <w:numFmt w:val="lowerLetter"/>
      <w:lvlText w:val="%3)"/>
      <w:lvlJc w:val="left"/>
      <w:pPr>
        <w:tabs>
          <w:tab w:val="num" w:pos="1080"/>
        </w:tabs>
        <w:ind w:left="1080" w:hanging="360"/>
      </w:pPr>
      <w:rPr>
        <w:rFonts w:ascii="Times New Roman" w:hAnsi="Times New Roman" w:cs="Times New Roman" w:hint="default"/>
        <w:b w:val="0"/>
        <w:i w:val="0"/>
        <w:sz w:val="24"/>
        <w:szCs w:val="24"/>
      </w:rPr>
    </w:lvl>
    <w:lvl w:ilvl="3">
      <w:start w:val="1"/>
      <w:numFmt w:val="none"/>
      <w:lvlText w:val="1."/>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numFmt w:val="none"/>
      <w:lvlText w:val=""/>
      <w:lvlJc w:val="left"/>
      <w:pPr>
        <w:tabs>
          <w:tab w:val="num" w:pos="360"/>
        </w:tabs>
      </w:pPr>
      <w:rPr>
        <w:rFonts w:cs="Times New Roman"/>
      </w:rPr>
    </w:lvl>
  </w:abstractNum>
  <w:abstractNum w:abstractNumId="7" w15:restartNumberingAfterBreak="0">
    <w:nsid w:val="302D7346"/>
    <w:multiLevelType w:val="hybridMultilevel"/>
    <w:tmpl w:val="3662A0FA"/>
    <w:lvl w:ilvl="0" w:tplc="A60453FE">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34E73241"/>
    <w:multiLevelType w:val="singleLevel"/>
    <w:tmpl w:val="58701676"/>
    <w:lvl w:ilvl="0">
      <w:start w:val="1"/>
      <w:numFmt w:val="decimal"/>
      <w:lvlText w:val="%1."/>
      <w:lvlJc w:val="left"/>
      <w:pPr>
        <w:ind w:left="567" w:hanging="283"/>
      </w:pPr>
      <w:rPr>
        <w:rFonts w:ascii="Arial" w:hAnsi="Arial" w:cs="Times New Roman" w:hint="default"/>
        <w:b w:val="0"/>
        <w:i/>
        <w:sz w:val="20"/>
      </w:rPr>
    </w:lvl>
  </w:abstractNum>
  <w:abstractNum w:abstractNumId="9" w15:restartNumberingAfterBreak="0">
    <w:nsid w:val="3C5255EF"/>
    <w:multiLevelType w:val="hybridMultilevel"/>
    <w:tmpl w:val="295C30D8"/>
    <w:lvl w:ilvl="0" w:tplc="8C342260">
      <w:start w:val="1"/>
      <w:numFmt w:val="decimal"/>
      <w:lvlText w:val="%1)"/>
      <w:lvlJc w:val="left"/>
      <w:pPr>
        <w:ind w:left="1080" w:hanging="360"/>
      </w:pPr>
      <w:rPr>
        <w:rFonts w:cs="Times New Roman" w:hint="default"/>
      </w:rPr>
    </w:lvl>
    <w:lvl w:ilvl="1" w:tplc="04100019" w:tentative="1">
      <w:start w:val="1"/>
      <w:numFmt w:val="lowerLetter"/>
      <w:lvlText w:val="%2."/>
      <w:lvlJc w:val="left"/>
      <w:pPr>
        <w:ind w:left="1800" w:hanging="360"/>
      </w:pPr>
      <w:rPr>
        <w:rFonts w:cs="Times New Roman"/>
      </w:rPr>
    </w:lvl>
    <w:lvl w:ilvl="2" w:tplc="0410001B" w:tentative="1">
      <w:start w:val="1"/>
      <w:numFmt w:val="lowerRoman"/>
      <w:lvlText w:val="%3."/>
      <w:lvlJc w:val="right"/>
      <w:pPr>
        <w:ind w:left="2520" w:hanging="180"/>
      </w:pPr>
      <w:rPr>
        <w:rFonts w:cs="Times New Roman"/>
      </w:rPr>
    </w:lvl>
    <w:lvl w:ilvl="3" w:tplc="0410000F" w:tentative="1">
      <w:start w:val="1"/>
      <w:numFmt w:val="decimal"/>
      <w:lvlText w:val="%4."/>
      <w:lvlJc w:val="left"/>
      <w:pPr>
        <w:ind w:left="3240" w:hanging="360"/>
      </w:pPr>
      <w:rPr>
        <w:rFonts w:cs="Times New Roman"/>
      </w:rPr>
    </w:lvl>
    <w:lvl w:ilvl="4" w:tplc="04100019" w:tentative="1">
      <w:start w:val="1"/>
      <w:numFmt w:val="lowerLetter"/>
      <w:lvlText w:val="%5."/>
      <w:lvlJc w:val="left"/>
      <w:pPr>
        <w:ind w:left="3960" w:hanging="360"/>
      </w:pPr>
      <w:rPr>
        <w:rFonts w:cs="Times New Roman"/>
      </w:rPr>
    </w:lvl>
    <w:lvl w:ilvl="5" w:tplc="0410001B" w:tentative="1">
      <w:start w:val="1"/>
      <w:numFmt w:val="lowerRoman"/>
      <w:lvlText w:val="%6."/>
      <w:lvlJc w:val="right"/>
      <w:pPr>
        <w:ind w:left="4680" w:hanging="180"/>
      </w:pPr>
      <w:rPr>
        <w:rFonts w:cs="Times New Roman"/>
      </w:rPr>
    </w:lvl>
    <w:lvl w:ilvl="6" w:tplc="0410000F" w:tentative="1">
      <w:start w:val="1"/>
      <w:numFmt w:val="decimal"/>
      <w:lvlText w:val="%7."/>
      <w:lvlJc w:val="left"/>
      <w:pPr>
        <w:ind w:left="5400" w:hanging="360"/>
      </w:pPr>
      <w:rPr>
        <w:rFonts w:cs="Times New Roman"/>
      </w:rPr>
    </w:lvl>
    <w:lvl w:ilvl="7" w:tplc="04100019" w:tentative="1">
      <w:start w:val="1"/>
      <w:numFmt w:val="lowerLetter"/>
      <w:lvlText w:val="%8."/>
      <w:lvlJc w:val="left"/>
      <w:pPr>
        <w:ind w:left="6120" w:hanging="360"/>
      </w:pPr>
      <w:rPr>
        <w:rFonts w:cs="Times New Roman"/>
      </w:rPr>
    </w:lvl>
    <w:lvl w:ilvl="8" w:tplc="0410001B" w:tentative="1">
      <w:start w:val="1"/>
      <w:numFmt w:val="lowerRoman"/>
      <w:lvlText w:val="%9."/>
      <w:lvlJc w:val="right"/>
      <w:pPr>
        <w:ind w:left="6840" w:hanging="180"/>
      </w:pPr>
      <w:rPr>
        <w:rFonts w:cs="Times New Roman"/>
      </w:rPr>
    </w:lvl>
  </w:abstractNum>
  <w:abstractNum w:abstractNumId="10" w15:restartNumberingAfterBreak="0">
    <w:nsid w:val="48CC00EA"/>
    <w:multiLevelType w:val="multilevel"/>
    <w:tmpl w:val="7A2EC10A"/>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5AC87191"/>
    <w:multiLevelType w:val="hybridMultilevel"/>
    <w:tmpl w:val="3C40D642"/>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2" w15:restartNumberingAfterBreak="0">
    <w:nsid w:val="64C40709"/>
    <w:multiLevelType w:val="multilevel"/>
    <w:tmpl w:val="18828CD8"/>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6D2575D7"/>
    <w:multiLevelType w:val="multilevel"/>
    <w:tmpl w:val="22B86CB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7F344A36"/>
    <w:multiLevelType w:val="hybridMultilevel"/>
    <w:tmpl w:val="867821D8"/>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num w:numId="1" w16cid:durableId="335888804">
    <w:abstractNumId w:val="6"/>
  </w:num>
  <w:num w:numId="2" w16cid:durableId="604532708">
    <w:abstractNumId w:val="8"/>
  </w:num>
  <w:num w:numId="3" w16cid:durableId="1840846043">
    <w:abstractNumId w:val="7"/>
  </w:num>
  <w:num w:numId="4" w16cid:durableId="1238519556">
    <w:abstractNumId w:val="9"/>
  </w:num>
  <w:num w:numId="5" w16cid:durableId="1047144488">
    <w:abstractNumId w:val="0"/>
  </w:num>
  <w:num w:numId="6" w16cid:durableId="919800563">
    <w:abstractNumId w:val="2"/>
  </w:num>
  <w:num w:numId="7" w16cid:durableId="442850139">
    <w:abstractNumId w:val="13"/>
  </w:num>
  <w:num w:numId="8" w16cid:durableId="547767967">
    <w:abstractNumId w:val="3"/>
  </w:num>
  <w:num w:numId="9" w16cid:durableId="1045832439">
    <w:abstractNumId w:val="10"/>
  </w:num>
  <w:num w:numId="10" w16cid:durableId="826702071">
    <w:abstractNumId w:val="12"/>
  </w:num>
  <w:num w:numId="11" w16cid:durableId="785077552">
    <w:abstractNumId w:val="5"/>
  </w:num>
  <w:num w:numId="12" w16cid:durableId="1774397117">
    <w:abstractNumId w:val="11"/>
  </w:num>
  <w:num w:numId="13" w16cid:durableId="8917903">
    <w:abstractNumId w:val="4"/>
  </w:num>
  <w:num w:numId="14" w16cid:durableId="1341200798">
    <w:abstractNumId w:val="14"/>
  </w:num>
  <w:num w:numId="15" w16cid:durableId="6358418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173D"/>
    <w:rsid w:val="000004E2"/>
    <w:rsid w:val="00004688"/>
    <w:rsid w:val="00015C68"/>
    <w:rsid w:val="000165FA"/>
    <w:rsid w:val="000202EC"/>
    <w:rsid w:val="00026AAD"/>
    <w:rsid w:val="00035962"/>
    <w:rsid w:val="00035FB9"/>
    <w:rsid w:val="00036140"/>
    <w:rsid w:val="0004490C"/>
    <w:rsid w:val="00047B30"/>
    <w:rsid w:val="0005029E"/>
    <w:rsid w:val="00051737"/>
    <w:rsid w:val="00055E0E"/>
    <w:rsid w:val="00057E31"/>
    <w:rsid w:val="00064AF0"/>
    <w:rsid w:val="000718F2"/>
    <w:rsid w:val="00073AE3"/>
    <w:rsid w:val="00080BAC"/>
    <w:rsid w:val="0008541C"/>
    <w:rsid w:val="00086C46"/>
    <w:rsid w:val="00086D92"/>
    <w:rsid w:val="00092822"/>
    <w:rsid w:val="00096818"/>
    <w:rsid w:val="00097073"/>
    <w:rsid w:val="0009791A"/>
    <w:rsid w:val="000A0A7F"/>
    <w:rsid w:val="000A484F"/>
    <w:rsid w:val="000A4B6A"/>
    <w:rsid w:val="000A72A7"/>
    <w:rsid w:val="000B40BD"/>
    <w:rsid w:val="000B557A"/>
    <w:rsid w:val="000B5F3B"/>
    <w:rsid w:val="000B6C56"/>
    <w:rsid w:val="000C4DF3"/>
    <w:rsid w:val="001007A0"/>
    <w:rsid w:val="00105401"/>
    <w:rsid w:val="00112A94"/>
    <w:rsid w:val="00117399"/>
    <w:rsid w:val="0012271D"/>
    <w:rsid w:val="00122B74"/>
    <w:rsid w:val="001256A1"/>
    <w:rsid w:val="00134C20"/>
    <w:rsid w:val="00142831"/>
    <w:rsid w:val="0014674D"/>
    <w:rsid w:val="00147698"/>
    <w:rsid w:val="001522BD"/>
    <w:rsid w:val="0015303C"/>
    <w:rsid w:val="0015458A"/>
    <w:rsid w:val="0016257C"/>
    <w:rsid w:val="0017093D"/>
    <w:rsid w:val="00171EBA"/>
    <w:rsid w:val="001763C0"/>
    <w:rsid w:val="001831FC"/>
    <w:rsid w:val="00185733"/>
    <w:rsid w:val="00191EF5"/>
    <w:rsid w:val="00192AB4"/>
    <w:rsid w:val="00194D38"/>
    <w:rsid w:val="001A0F17"/>
    <w:rsid w:val="001A6E54"/>
    <w:rsid w:val="001B4DCC"/>
    <w:rsid w:val="001B7F81"/>
    <w:rsid w:val="001C2019"/>
    <w:rsid w:val="001C7A33"/>
    <w:rsid w:val="001E1DAD"/>
    <w:rsid w:val="001E2E3E"/>
    <w:rsid w:val="001E735B"/>
    <w:rsid w:val="001F18BF"/>
    <w:rsid w:val="001F7F3B"/>
    <w:rsid w:val="00200001"/>
    <w:rsid w:val="00203020"/>
    <w:rsid w:val="00203993"/>
    <w:rsid w:val="00206222"/>
    <w:rsid w:val="002110CD"/>
    <w:rsid w:val="00214459"/>
    <w:rsid w:val="00215881"/>
    <w:rsid w:val="0021681F"/>
    <w:rsid w:val="002202B5"/>
    <w:rsid w:val="002245A6"/>
    <w:rsid w:val="0022680A"/>
    <w:rsid w:val="00231637"/>
    <w:rsid w:val="00235C48"/>
    <w:rsid w:val="002424CE"/>
    <w:rsid w:val="00243FA2"/>
    <w:rsid w:val="00245386"/>
    <w:rsid w:val="0024539F"/>
    <w:rsid w:val="00246C5C"/>
    <w:rsid w:val="0025318C"/>
    <w:rsid w:val="002618C4"/>
    <w:rsid w:val="00270C7E"/>
    <w:rsid w:val="00281328"/>
    <w:rsid w:val="002844E0"/>
    <w:rsid w:val="00287018"/>
    <w:rsid w:val="00290328"/>
    <w:rsid w:val="002905BD"/>
    <w:rsid w:val="0029280E"/>
    <w:rsid w:val="002A3DE6"/>
    <w:rsid w:val="002A3FCF"/>
    <w:rsid w:val="002B3868"/>
    <w:rsid w:val="002C1A7F"/>
    <w:rsid w:val="002C2977"/>
    <w:rsid w:val="002D5DF1"/>
    <w:rsid w:val="002D722F"/>
    <w:rsid w:val="002E0B82"/>
    <w:rsid w:val="002E1FFF"/>
    <w:rsid w:val="002E5DA4"/>
    <w:rsid w:val="002F56E1"/>
    <w:rsid w:val="002F5D25"/>
    <w:rsid w:val="002F6E9B"/>
    <w:rsid w:val="00302CE6"/>
    <w:rsid w:val="00313E34"/>
    <w:rsid w:val="0031536E"/>
    <w:rsid w:val="0031697F"/>
    <w:rsid w:val="003214A8"/>
    <w:rsid w:val="00324573"/>
    <w:rsid w:val="003249FC"/>
    <w:rsid w:val="0033120A"/>
    <w:rsid w:val="00336EBD"/>
    <w:rsid w:val="00343D0E"/>
    <w:rsid w:val="00354596"/>
    <w:rsid w:val="003606C0"/>
    <w:rsid w:val="00381628"/>
    <w:rsid w:val="00392167"/>
    <w:rsid w:val="00392AA6"/>
    <w:rsid w:val="00396D48"/>
    <w:rsid w:val="003B084A"/>
    <w:rsid w:val="003C6026"/>
    <w:rsid w:val="003D38A2"/>
    <w:rsid w:val="003D56F8"/>
    <w:rsid w:val="003E4890"/>
    <w:rsid w:val="003F0614"/>
    <w:rsid w:val="003F24B4"/>
    <w:rsid w:val="003F30A2"/>
    <w:rsid w:val="003F7DAB"/>
    <w:rsid w:val="00400BDB"/>
    <w:rsid w:val="00402A0D"/>
    <w:rsid w:val="00412828"/>
    <w:rsid w:val="00416965"/>
    <w:rsid w:val="0041762C"/>
    <w:rsid w:val="004224AB"/>
    <w:rsid w:val="004261DA"/>
    <w:rsid w:val="0042660B"/>
    <w:rsid w:val="00433027"/>
    <w:rsid w:val="00435966"/>
    <w:rsid w:val="00435A7D"/>
    <w:rsid w:val="004368F9"/>
    <w:rsid w:val="00441145"/>
    <w:rsid w:val="004701FF"/>
    <w:rsid w:val="00470DA8"/>
    <w:rsid w:val="0047416C"/>
    <w:rsid w:val="004748DF"/>
    <w:rsid w:val="00485D42"/>
    <w:rsid w:val="0049108F"/>
    <w:rsid w:val="00491190"/>
    <w:rsid w:val="00493DC3"/>
    <w:rsid w:val="004951E9"/>
    <w:rsid w:val="00495B91"/>
    <w:rsid w:val="004A0740"/>
    <w:rsid w:val="004A6E7D"/>
    <w:rsid w:val="004B0D1C"/>
    <w:rsid w:val="004B6582"/>
    <w:rsid w:val="004C2986"/>
    <w:rsid w:val="004C2B74"/>
    <w:rsid w:val="004C42DC"/>
    <w:rsid w:val="004C6C6C"/>
    <w:rsid w:val="004D0006"/>
    <w:rsid w:val="004D0723"/>
    <w:rsid w:val="004D6817"/>
    <w:rsid w:val="004E0714"/>
    <w:rsid w:val="004F173D"/>
    <w:rsid w:val="004F3A84"/>
    <w:rsid w:val="005010FC"/>
    <w:rsid w:val="0051166E"/>
    <w:rsid w:val="005165DE"/>
    <w:rsid w:val="00526AC1"/>
    <w:rsid w:val="0053758E"/>
    <w:rsid w:val="0054026B"/>
    <w:rsid w:val="00541EEA"/>
    <w:rsid w:val="005453E9"/>
    <w:rsid w:val="005479B0"/>
    <w:rsid w:val="005507A8"/>
    <w:rsid w:val="00551AE1"/>
    <w:rsid w:val="005521E2"/>
    <w:rsid w:val="005523CF"/>
    <w:rsid w:val="00557D49"/>
    <w:rsid w:val="00563C27"/>
    <w:rsid w:val="00563C6F"/>
    <w:rsid w:val="0056753F"/>
    <w:rsid w:val="0057178E"/>
    <w:rsid w:val="00580089"/>
    <w:rsid w:val="00584E71"/>
    <w:rsid w:val="00585860"/>
    <w:rsid w:val="0059094C"/>
    <w:rsid w:val="005A3F34"/>
    <w:rsid w:val="005A45E1"/>
    <w:rsid w:val="005B77AA"/>
    <w:rsid w:val="005D1A5B"/>
    <w:rsid w:val="005D1FE4"/>
    <w:rsid w:val="005D220D"/>
    <w:rsid w:val="005D355D"/>
    <w:rsid w:val="005D552B"/>
    <w:rsid w:val="005E3283"/>
    <w:rsid w:val="005E3EAF"/>
    <w:rsid w:val="005F2E18"/>
    <w:rsid w:val="005F3291"/>
    <w:rsid w:val="005F3DB8"/>
    <w:rsid w:val="005F75F0"/>
    <w:rsid w:val="005F7DC8"/>
    <w:rsid w:val="00601D8C"/>
    <w:rsid w:val="0061319C"/>
    <w:rsid w:val="0061355C"/>
    <w:rsid w:val="00613778"/>
    <w:rsid w:val="00614FA4"/>
    <w:rsid w:val="006165CF"/>
    <w:rsid w:val="00616E3A"/>
    <w:rsid w:val="00617638"/>
    <w:rsid w:val="00622745"/>
    <w:rsid w:val="006244DD"/>
    <w:rsid w:val="00632A05"/>
    <w:rsid w:val="0064411E"/>
    <w:rsid w:val="00646710"/>
    <w:rsid w:val="00655CE8"/>
    <w:rsid w:val="006641BA"/>
    <w:rsid w:val="006704C3"/>
    <w:rsid w:val="0067384F"/>
    <w:rsid w:val="0067728D"/>
    <w:rsid w:val="00685341"/>
    <w:rsid w:val="00692F75"/>
    <w:rsid w:val="006A25C7"/>
    <w:rsid w:val="006A470B"/>
    <w:rsid w:val="006C0F0E"/>
    <w:rsid w:val="006C3EC4"/>
    <w:rsid w:val="006E24C0"/>
    <w:rsid w:val="006E313F"/>
    <w:rsid w:val="006E4C82"/>
    <w:rsid w:val="006E5797"/>
    <w:rsid w:val="00700947"/>
    <w:rsid w:val="00704608"/>
    <w:rsid w:val="00704BCA"/>
    <w:rsid w:val="007052A6"/>
    <w:rsid w:val="00711573"/>
    <w:rsid w:val="00724077"/>
    <w:rsid w:val="00726961"/>
    <w:rsid w:val="00736673"/>
    <w:rsid w:val="007433BE"/>
    <w:rsid w:val="0074430A"/>
    <w:rsid w:val="007477EB"/>
    <w:rsid w:val="0075000A"/>
    <w:rsid w:val="00752E84"/>
    <w:rsid w:val="007540BC"/>
    <w:rsid w:val="0076087D"/>
    <w:rsid w:val="0076270F"/>
    <w:rsid w:val="007630F7"/>
    <w:rsid w:val="00765DF5"/>
    <w:rsid w:val="0076697C"/>
    <w:rsid w:val="00767287"/>
    <w:rsid w:val="007677F7"/>
    <w:rsid w:val="00770333"/>
    <w:rsid w:val="00780248"/>
    <w:rsid w:val="0079471C"/>
    <w:rsid w:val="0079657D"/>
    <w:rsid w:val="00797DE5"/>
    <w:rsid w:val="007A48A7"/>
    <w:rsid w:val="007A7B26"/>
    <w:rsid w:val="007B137A"/>
    <w:rsid w:val="007B476E"/>
    <w:rsid w:val="007B565D"/>
    <w:rsid w:val="007D7249"/>
    <w:rsid w:val="007E2FA4"/>
    <w:rsid w:val="007E5B94"/>
    <w:rsid w:val="007F2256"/>
    <w:rsid w:val="007F6EDF"/>
    <w:rsid w:val="00800874"/>
    <w:rsid w:val="00800A59"/>
    <w:rsid w:val="00802D3F"/>
    <w:rsid w:val="0080444B"/>
    <w:rsid w:val="0080513C"/>
    <w:rsid w:val="0081133D"/>
    <w:rsid w:val="00825236"/>
    <w:rsid w:val="008252BD"/>
    <w:rsid w:val="00825B9D"/>
    <w:rsid w:val="00830219"/>
    <w:rsid w:val="0083032A"/>
    <w:rsid w:val="00830D50"/>
    <w:rsid w:val="008318A1"/>
    <w:rsid w:val="00831BB7"/>
    <w:rsid w:val="00832622"/>
    <w:rsid w:val="00862D24"/>
    <w:rsid w:val="00880A6F"/>
    <w:rsid w:val="0088235C"/>
    <w:rsid w:val="0088553D"/>
    <w:rsid w:val="00890480"/>
    <w:rsid w:val="0089566E"/>
    <w:rsid w:val="008A52C1"/>
    <w:rsid w:val="008A750F"/>
    <w:rsid w:val="008B0C6D"/>
    <w:rsid w:val="008B1330"/>
    <w:rsid w:val="008B34AE"/>
    <w:rsid w:val="008C30BF"/>
    <w:rsid w:val="008E054F"/>
    <w:rsid w:val="008E1828"/>
    <w:rsid w:val="008E2AE0"/>
    <w:rsid w:val="008E690C"/>
    <w:rsid w:val="008F485D"/>
    <w:rsid w:val="008F4D6C"/>
    <w:rsid w:val="008F4E7A"/>
    <w:rsid w:val="008F7755"/>
    <w:rsid w:val="00906B45"/>
    <w:rsid w:val="00906BE8"/>
    <w:rsid w:val="009174AD"/>
    <w:rsid w:val="00924895"/>
    <w:rsid w:val="00927A4C"/>
    <w:rsid w:val="009324C9"/>
    <w:rsid w:val="00934CC7"/>
    <w:rsid w:val="009502EB"/>
    <w:rsid w:val="00953D11"/>
    <w:rsid w:val="00960204"/>
    <w:rsid w:val="009602CE"/>
    <w:rsid w:val="00962B0D"/>
    <w:rsid w:val="00962EAA"/>
    <w:rsid w:val="0096735E"/>
    <w:rsid w:val="009709D3"/>
    <w:rsid w:val="009755A7"/>
    <w:rsid w:val="009770F0"/>
    <w:rsid w:val="00981778"/>
    <w:rsid w:val="00986C8F"/>
    <w:rsid w:val="009936B0"/>
    <w:rsid w:val="00993BCC"/>
    <w:rsid w:val="00996E6D"/>
    <w:rsid w:val="009A011E"/>
    <w:rsid w:val="009A29EE"/>
    <w:rsid w:val="009A4D2E"/>
    <w:rsid w:val="009A790A"/>
    <w:rsid w:val="009B1DA8"/>
    <w:rsid w:val="009B26FA"/>
    <w:rsid w:val="009C0A8E"/>
    <w:rsid w:val="009C51FE"/>
    <w:rsid w:val="009C7169"/>
    <w:rsid w:val="009D0CF2"/>
    <w:rsid w:val="009D1551"/>
    <w:rsid w:val="009D61D8"/>
    <w:rsid w:val="009D77D3"/>
    <w:rsid w:val="009E138D"/>
    <w:rsid w:val="009E3C8E"/>
    <w:rsid w:val="009F1A5B"/>
    <w:rsid w:val="00A0601E"/>
    <w:rsid w:val="00A30D41"/>
    <w:rsid w:val="00A312D1"/>
    <w:rsid w:val="00A33158"/>
    <w:rsid w:val="00A40E51"/>
    <w:rsid w:val="00A51B7B"/>
    <w:rsid w:val="00A814D7"/>
    <w:rsid w:val="00A86465"/>
    <w:rsid w:val="00A905B7"/>
    <w:rsid w:val="00AA2C34"/>
    <w:rsid w:val="00AB3CDD"/>
    <w:rsid w:val="00AC2514"/>
    <w:rsid w:val="00AC3B80"/>
    <w:rsid w:val="00AC64AE"/>
    <w:rsid w:val="00AD173D"/>
    <w:rsid w:val="00AD3ACC"/>
    <w:rsid w:val="00AD518C"/>
    <w:rsid w:val="00AE3A0E"/>
    <w:rsid w:val="00AE79B5"/>
    <w:rsid w:val="00AF0A0D"/>
    <w:rsid w:val="00AF0B20"/>
    <w:rsid w:val="00AF197B"/>
    <w:rsid w:val="00AF4A8F"/>
    <w:rsid w:val="00AF52F3"/>
    <w:rsid w:val="00AF57E4"/>
    <w:rsid w:val="00B0087A"/>
    <w:rsid w:val="00B05F12"/>
    <w:rsid w:val="00B16901"/>
    <w:rsid w:val="00B21D3F"/>
    <w:rsid w:val="00B22F53"/>
    <w:rsid w:val="00B2564C"/>
    <w:rsid w:val="00B264E9"/>
    <w:rsid w:val="00B26824"/>
    <w:rsid w:val="00B269D5"/>
    <w:rsid w:val="00B27A9B"/>
    <w:rsid w:val="00B33085"/>
    <w:rsid w:val="00B37F1D"/>
    <w:rsid w:val="00B521B6"/>
    <w:rsid w:val="00B623C4"/>
    <w:rsid w:val="00B703A3"/>
    <w:rsid w:val="00B72D10"/>
    <w:rsid w:val="00B75D05"/>
    <w:rsid w:val="00B77799"/>
    <w:rsid w:val="00B77CFA"/>
    <w:rsid w:val="00B86FD5"/>
    <w:rsid w:val="00B904B3"/>
    <w:rsid w:val="00B951E8"/>
    <w:rsid w:val="00B96490"/>
    <w:rsid w:val="00BA6150"/>
    <w:rsid w:val="00BB1B41"/>
    <w:rsid w:val="00BB2C48"/>
    <w:rsid w:val="00BB7E89"/>
    <w:rsid w:val="00BC0C67"/>
    <w:rsid w:val="00BD01CD"/>
    <w:rsid w:val="00BD3CF5"/>
    <w:rsid w:val="00BD6335"/>
    <w:rsid w:val="00BE000B"/>
    <w:rsid w:val="00BE1C3C"/>
    <w:rsid w:val="00BE2A40"/>
    <w:rsid w:val="00BF62C9"/>
    <w:rsid w:val="00C04D1B"/>
    <w:rsid w:val="00C10529"/>
    <w:rsid w:val="00C15AB7"/>
    <w:rsid w:val="00C17AF4"/>
    <w:rsid w:val="00C246BD"/>
    <w:rsid w:val="00C265F9"/>
    <w:rsid w:val="00C33DA3"/>
    <w:rsid w:val="00C359B7"/>
    <w:rsid w:val="00C36886"/>
    <w:rsid w:val="00C36EC9"/>
    <w:rsid w:val="00C4236A"/>
    <w:rsid w:val="00C44950"/>
    <w:rsid w:val="00C65122"/>
    <w:rsid w:val="00C764C7"/>
    <w:rsid w:val="00C81053"/>
    <w:rsid w:val="00C86BB0"/>
    <w:rsid w:val="00C94922"/>
    <w:rsid w:val="00C95DCF"/>
    <w:rsid w:val="00CA1EB4"/>
    <w:rsid w:val="00CA7B18"/>
    <w:rsid w:val="00CB2196"/>
    <w:rsid w:val="00CB2BF9"/>
    <w:rsid w:val="00CB448D"/>
    <w:rsid w:val="00CB4CA6"/>
    <w:rsid w:val="00CC17D1"/>
    <w:rsid w:val="00CC1934"/>
    <w:rsid w:val="00CC73BC"/>
    <w:rsid w:val="00CC73C4"/>
    <w:rsid w:val="00CC7747"/>
    <w:rsid w:val="00CD0DD9"/>
    <w:rsid w:val="00CF1F6C"/>
    <w:rsid w:val="00CF5453"/>
    <w:rsid w:val="00CF5853"/>
    <w:rsid w:val="00D00450"/>
    <w:rsid w:val="00D05851"/>
    <w:rsid w:val="00D05E3E"/>
    <w:rsid w:val="00D062A2"/>
    <w:rsid w:val="00D07BA5"/>
    <w:rsid w:val="00D37CE9"/>
    <w:rsid w:val="00D43F92"/>
    <w:rsid w:val="00D45917"/>
    <w:rsid w:val="00D47571"/>
    <w:rsid w:val="00D47FBF"/>
    <w:rsid w:val="00D64F3A"/>
    <w:rsid w:val="00D763BB"/>
    <w:rsid w:val="00D857D0"/>
    <w:rsid w:val="00D91892"/>
    <w:rsid w:val="00D92C17"/>
    <w:rsid w:val="00D9470B"/>
    <w:rsid w:val="00DA3911"/>
    <w:rsid w:val="00DA71C5"/>
    <w:rsid w:val="00DB2563"/>
    <w:rsid w:val="00DB5BAB"/>
    <w:rsid w:val="00DB6003"/>
    <w:rsid w:val="00DC14C5"/>
    <w:rsid w:val="00DC2159"/>
    <w:rsid w:val="00DD1E8B"/>
    <w:rsid w:val="00DD3A07"/>
    <w:rsid w:val="00DD59E5"/>
    <w:rsid w:val="00DD6847"/>
    <w:rsid w:val="00DE4C42"/>
    <w:rsid w:val="00DE5D58"/>
    <w:rsid w:val="00DF2B87"/>
    <w:rsid w:val="00DF7573"/>
    <w:rsid w:val="00E06E11"/>
    <w:rsid w:val="00E1152B"/>
    <w:rsid w:val="00E11AF9"/>
    <w:rsid w:val="00E13A37"/>
    <w:rsid w:val="00E14018"/>
    <w:rsid w:val="00E30817"/>
    <w:rsid w:val="00E3612B"/>
    <w:rsid w:val="00E4138C"/>
    <w:rsid w:val="00E4611F"/>
    <w:rsid w:val="00E46F0B"/>
    <w:rsid w:val="00E55B09"/>
    <w:rsid w:val="00E5688F"/>
    <w:rsid w:val="00E62BF1"/>
    <w:rsid w:val="00E66D89"/>
    <w:rsid w:val="00E71068"/>
    <w:rsid w:val="00E71DD5"/>
    <w:rsid w:val="00E7438F"/>
    <w:rsid w:val="00E74BB9"/>
    <w:rsid w:val="00E829A4"/>
    <w:rsid w:val="00E9312A"/>
    <w:rsid w:val="00E955B2"/>
    <w:rsid w:val="00EA1165"/>
    <w:rsid w:val="00EA32E5"/>
    <w:rsid w:val="00EA6E6E"/>
    <w:rsid w:val="00EB08A2"/>
    <w:rsid w:val="00EB2F1D"/>
    <w:rsid w:val="00EB74E9"/>
    <w:rsid w:val="00EC2575"/>
    <w:rsid w:val="00EC6C4F"/>
    <w:rsid w:val="00ED6B03"/>
    <w:rsid w:val="00ED6E9B"/>
    <w:rsid w:val="00EE1767"/>
    <w:rsid w:val="00EF3725"/>
    <w:rsid w:val="00EF3BA1"/>
    <w:rsid w:val="00EF6CAC"/>
    <w:rsid w:val="00EF7DDF"/>
    <w:rsid w:val="00F02BC2"/>
    <w:rsid w:val="00F10259"/>
    <w:rsid w:val="00F17A34"/>
    <w:rsid w:val="00F26555"/>
    <w:rsid w:val="00F40EAE"/>
    <w:rsid w:val="00F42E02"/>
    <w:rsid w:val="00F4422C"/>
    <w:rsid w:val="00F44E71"/>
    <w:rsid w:val="00F458EA"/>
    <w:rsid w:val="00F47D30"/>
    <w:rsid w:val="00F52C5A"/>
    <w:rsid w:val="00F5331C"/>
    <w:rsid w:val="00F57DDC"/>
    <w:rsid w:val="00F603A8"/>
    <w:rsid w:val="00F71135"/>
    <w:rsid w:val="00F72469"/>
    <w:rsid w:val="00F843AE"/>
    <w:rsid w:val="00F86D52"/>
    <w:rsid w:val="00F90D76"/>
    <w:rsid w:val="00F90E4C"/>
    <w:rsid w:val="00F9187D"/>
    <w:rsid w:val="00F933D1"/>
    <w:rsid w:val="00FA4932"/>
    <w:rsid w:val="00FA7048"/>
    <w:rsid w:val="00FB40AC"/>
    <w:rsid w:val="00FC33ED"/>
    <w:rsid w:val="00FC354F"/>
    <w:rsid w:val="00FC50B9"/>
    <w:rsid w:val="00FD2ED6"/>
    <w:rsid w:val="00FE60D2"/>
    <w:rsid w:val="00FE6B43"/>
    <w:rsid w:val="00FF2B4D"/>
    <w:rsid w:val="00FF2C30"/>
    <w:rsid w:val="00FF382A"/>
    <w:rsid w:val="00FF4D19"/>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7BCE2C69"/>
  <w15:docId w15:val="{DEDDE901-22A4-44E5-B539-39A799D0AC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sz w:val="22"/>
        <w:szCs w:val="22"/>
        <w:lang w:val="it-IT" w:eastAsia="it-IT"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uiPriority="0"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locked="1" w:uiPriority="0"/>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B703A3"/>
    <w:rPr>
      <w:sz w:val="24"/>
      <w:szCs w:val="24"/>
      <w:lang w:eastAsia="en-US"/>
    </w:rPr>
  </w:style>
  <w:style w:type="paragraph" w:styleId="Titolo3">
    <w:name w:val="heading 3"/>
    <w:basedOn w:val="Normale"/>
    <w:next w:val="Normale"/>
    <w:link w:val="Titolo3Carattere"/>
    <w:uiPriority w:val="99"/>
    <w:qFormat/>
    <w:rsid w:val="00055E0E"/>
    <w:pPr>
      <w:keepNext/>
      <w:outlineLvl w:val="2"/>
    </w:pPr>
    <w:rPr>
      <w:rFonts w:ascii="Times New Roman" w:hAnsi="Times New Roman"/>
      <w:sz w:val="20"/>
      <w:szCs w:val="20"/>
      <w:lang w:eastAsia="it-IT"/>
    </w:rPr>
  </w:style>
  <w:style w:type="paragraph" w:styleId="Titolo6">
    <w:name w:val="heading 6"/>
    <w:basedOn w:val="Normale"/>
    <w:next w:val="Normale"/>
    <w:link w:val="Titolo6Carattere"/>
    <w:uiPriority w:val="99"/>
    <w:qFormat/>
    <w:rsid w:val="004F3A84"/>
    <w:pPr>
      <w:keepNext/>
      <w:keepLines/>
      <w:spacing w:before="40"/>
      <w:outlineLvl w:val="5"/>
    </w:pPr>
    <w:rPr>
      <w:rFonts w:ascii="Calibri Light" w:hAnsi="Calibri Light"/>
      <w:color w:val="1F3763"/>
      <w:sz w:val="20"/>
      <w:szCs w:val="20"/>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3Carattere">
    <w:name w:val="Titolo 3 Carattere"/>
    <w:basedOn w:val="Carpredefinitoparagrafo"/>
    <w:link w:val="Titolo3"/>
    <w:uiPriority w:val="99"/>
    <w:locked/>
    <w:rsid w:val="00055E0E"/>
    <w:rPr>
      <w:rFonts w:ascii="Times New Roman" w:hAnsi="Times New Roman" w:cs="Times New Roman"/>
      <w:sz w:val="20"/>
      <w:lang w:eastAsia="it-IT"/>
    </w:rPr>
  </w:style>
  <w:style w:type="character" w:customStyle="1" w:styleId="Titolo6Carattere">
    <w:name w:val="Titolo 6 Carattere"/>
    <w:basedOn w:val="Carpredefinitoparagrafo"/>
    <w:link w:val="Titolo6"/>
    <w:uiPriority w:val="99"/>
    <w:semiHidden/>
    <w:locked/>
    <w:rsid w:val="004F3A84"/>
    <w:rPr>
      <w:rFonts w:ascii="Calibri Light" w:hAnsi="Calibri Light" w:cs="Times New Roman"/>
      <w:color w:val="1F3763"/>
    </w:rPr>
  </w:style>
  <w:style w:type="paragraph" w:styleId="Intestazione">
    <w:name w:val="header"/>
    <w:basedOn w:val="Normale"/>
    <w:link w:val="IntestazioneCarattere"/>
    <w:uiPriority w:val="99"/>
    <w:rsid w:val="004F173D"/>
    <w:pPr>
      <w:tabs>
        <w:tab w:val="center" w:pos="4819"/>
        <w:tab w:val="right" w:pos="9638"/>
      </w:tabs>
    </w:pPr>
    <w:rPr>
      <w:sz w:val="20"/>
      <w:szCs w:val="20"/>
      <w:lang w:eastAsia="it-IT"/>
    </w:rPr>
  </w:style>
  <w:style w:type="character" w:customStyle="1" w:styleId="IntestazioneCarattere">
    <w:name w:val="Intestazione Carattere"/>
    <w:basedOn w:val="Carpredefinitoparagrafo"/>
    <w:link w:val="Intestazione"/>
    <w:uiPriority w:val="99"/>
    <w:locked/>
    <w:rsid w:val="004F173D"/>
    <w:rPr>
      <w:rFonts w:cs="Times New Roman"/>
    </w:rPr>
  </w:style>
  <w:style w:type="paragraph" w:styleId="Pidipagina">
    <w:name w:val="footer"/>
    <w:basedOn w:val="Normale"/>
    <w:link w:val="PidipaginaCarattere"/>
    <w:uiPriority w:val="99"/>
    <w:rsid w:val="004F173D"/>
    <w:pPr>
      <w:tabs>
        <w:tab w:val="center" w:pos="4819"/>
        <w:tab w:val="right" w:pos="9638"/>
      </w:tabs>
    </w:pPr>
    <w:rPr>
      <w:sz w:val="20"/>
      <w:szCs w:val="20"/>
      <w:lang w:eastAsia="it-IT"/>
    </w:rPr>
  </w:style>
  <w:style w:type="character" w:customStyle="1" w:styleId="PidipaginaCarattere">
    <w:name w:val="Piè di pagina Carattere"/>
    <w:basedOn w:val="Carpredefinitoparagrafo"/>
    <w:link w:val="Pidipagina"/>
    <w:uiPriority w:val="99"/>
    <w:locked/>
    <w:rsid w:val="004F173D"/>
    <w:rPr>
      <w:rFonts w:cs="Times New Roman"/>
    </w:rPr>
  </w:style>
  <w:style w:type="paragraph" w:styleId="Paragrafoelenco">
    <w:name w:val="List Paragraph"/>
    <w:basedOn w:val="Normale"/>
    <w:uiPriority w:val="34"/>
    <w:qFormat/>
    <w:rsid w:val="00055E0E"/>
    <w:pPr>
      <w:ind w:left="720"/>
      <w:contextualSpacing/>
    </w:pPr>
    <w:rPr>
      <w:rFonts w:ascii="Times New Roman" w:eastAsia="Times New Roman" w:hAnsi="Times New Roman"/>
      <w:sz w:val="20"/>
      <w:szCs w:val="20"/>
      <w:lang w:eastAsia="it-IT"/>
    </w:rPr>
  </w:style>
  <w:style w:type="paragraph" w:styleId="Rientrocorpodeltesto">
    <w:name w:val="Body Text Indent"/>
    <w:basedOn w:val="Normale"/>
    <w:link w:val="RientrocorpodeltestoCarattere"/>
    <w:uiPriority w:val="99"/>
    <w:rsid w:val="00055E0E"/>
    <w:pPr>
      <w:ind w:firstLine="284"/>
      <w:jc w:val="both"/>
    </w:pPr>
    <w:rPr>
      <w:rFonts w:ascii="Arial" w:hAnsi="Arial"/>
      <w:b/>
      <w:sz w:val="20"/>
      <w:szCs w:val="20"/>
      <w:lang w:eastAsia="it-IT"/>
    </w:rPr>
  </w:style>
  <w:style w:type="character" w:customStyle="1" w:styleId="RientrocorpodeltestoCarattere">
    <w:name w:val="Rientro corpo del testo Carattere"/>
    <w:basedOn w:val="Carpredefinitoparagrafo"/>
    <w:link w:val="Rientrocorpodeltesto"/>
    <w:uiPriority w:val="99"/>
    <w:locked/>
    <w:rsid w:val="00055E0E"/>
    <w:rPr>
      <w:rFonts w:ascii="Arial" w:hAnsi="Arial" w:cs="Times New Roman"/>
      <w:b/>
      <w:sz w:val="20"/>
      <w:lang w:eastAsia="it-IT"/>
    </w:rPr>
  </w:style>
  <w:style w:type="character" w:styleId="Enfasigrassetto">
    <w:name w:val="Strong"/>
    <w:basedOn w:val="Carpredefinitoparagrafo"/>
    <w:uiPriority w:val="99"/>
    <w:qFormat/>
    <w:rsid w:val="00055E0E"/>
    <w:rPr>
      <w:rFonts w:cs="Times New Roman"/>
      <w:b/>
    </w:rPr>
  </w:style>
  <w:style w:type="paragraph" w:styleId="Corpotesto">
    <w:name w:val="Body Text"/>
    <w:basedOn w:val="Normale"/>
    <w:link w:val="CorpotestoCarattere"/>
    <w:uiPriority w:val="99"/>
    <w:rsid w:val="004F3A84"/>
    <w:pPr>
      <w:spacing w:after="120"/>
    </w:pPr>
    <w:rPr>
      <w:sz w:val="22"/>
      <w:szCs w:val="20"/>
      <w:lang w:eastAsia="it-IT"/>
    </w:rPr>
  </w:style>
  <w:style w:type="character" w:customStyle="1" w:styleId="CorpotestoCarattere">
    <w:name w:val="Corpo testo Carattere"/>
    <w:basedOn w:val="Carpredefinitoparagrafo"/>
    <w:link w:val="Corpotesto"/>
    <w:uiPriority w:val="99"/>
    <w:locked/>
    <w:rsid w:val="004F3A84"/>
    <w:rPr>
      <w:rFonts w:ascii="Calibri" w:hAnsi="Calibri" w:cs="Times New Roman"/>
      <w:sz w:val="22"/>
      <w:lang w:eastAsia="it-IT"/>
    </w:rPr>
  </w:style>
  <w:style w:type="paragraph" w:styleId="NormaleWeb">
    <w:name w:val="Normal (Web)"/>
    <w:basedOn w:val="Normale"/>
    <w:uiPriority w:val="99"/>
    <w:rsid w:val="00C95DCF"/>
    <w:pPr>
      <w:spacing w:before="100" w:beforeAutospacing="1" w:after="100" w:afterAutospacing="1"/>
    </w:pPr>
    <w:rPr>
      <w:rFonts w:ascii="Times New Roman" w:eastAsia="Times New Roman" w:hAnsi="Times New Roman"/>
      <w:lang w:eastAsia="it-IT"/>
    </w:rPr>
  </w:style>
  <w:style w:type="paragraph" w:styleId="Testofumetto">
    <w:name w:val="Balloon Text"/>
    <w:basedOn w:val="Normale"/>
    <w:link w:val="TestofumettoCarattere"/>
    <w:uiPriority w:val="99"/>
    <w:semiHidden/>
    <w:rsid w:val="00F17A34"/>
    <w:rPr>
      <w:rFonts w:ascii="Tahoma" w:hAnsi="Tahoma"/>
      <w:sz w:val="16"/>
      <w:szCs w:val="16"/>
    </w:rPr>
  </w:style>
  <w:style w:type="character" w:customStyle="1" w:styleId="TestofumettoCarattere">
    <w:name w:val="Testo fumetto Carattere"/>
    <w:basedOn w:val="Carpredefinitoparagrafo"/>
    <w:link w:val="Testofumetto"/>
    <w:uiPriority w:val="99"/>
    <w:semiHidden/>
    <w:locked/>
    <w:rsid w:val="00F17A34"/>
    <w:rPr>
      <w:rFonts w:ascii="Tahoma" w:hAnsi="Tahoma" w:cs="Times New Roman"/>
      <w:sz w:val="16"/>
      <w:lang w:eastAsia="en-US"/>
    </w:rPr>
  </w:style>
  <w:style w:type="character" w:styleId="Enfasicorsivo">
    <w:name w:val="Emphasis"/>
    <w:basedOn w:val="Carpredefinitoparagrafo"/>
    <w:uiPriority w:val="20"/>
    <w:qFormat/>
    <w:locked/>
    <w:rsid w:val="00BB1B41"/>
    <w:rPr>
      <w:rFonts w:cs="Times New Roman"/>
      <w:i/>
    </w:rPr>
  </w:style>
  <w:style w:type="character" w:styleId="Collegamentoipertestuale">
    <w:name w:val="Hyperlink"/>
    <w:basedOn w:val="Carpredefinitoparagrafo"/>
    <w:uiPriority w:val="99"/>
    <w:rsid w:val="00BB1B41"/>
    <w:rPr>
      <w:rFonts w:cs="Times New Roman"/>
      <w:color w:val="0000FF"/>
      <w:u w:val="single"/>
    </w:rPr>
  </w:style>
  <w:style w:type="paragraph" w:customStyle="1" w:styleId="paragraph">
    <w:name w:val="paragraph"/>
    <w:basedOn w:val="Normale"/>
    <w:rsid w:val="008B0C6D"/>
    <w:pPr>
      <w:spacing w:before="100" w:beforeAutospacing="1" w:after="100" w:afterAutospacing="1"/>
    </w:pPr>
    <w:rPr>
      <w:rFonts w:ascii="Times New Roman" w:eastAsia="Times New Roman" w:hAnsi="Times New Roman"/>
      <w:lang w:eastAsia="it-IT"/>
    </w:rPr>
  </w:style>
  <w:style w:type="character" w:customStyle="1" w:styleId="normaltextrun">
    <w:name w:val="normaltextrun"/>
    <w:basedOn w:val="Carpredefinitoparagrafo"/>
    <w:rsid w:val="008B0C6D"/>
  </w:style>
  <w:style w:type="character" w:customStyle="1" w:styleId="eop">
    <w:name w:val="eop"/>
    <w:basedOn w:val="Carpredefinitoparagrafo"/>
    <w:rsid w:val="008B0C6D"/>
  </w:style>
  <w:style w:type="table" w:styleId="Grigliatabella">
    <w:name w:val="Table Grid"/>
    <w:basedOn w:val="Tabellanormale"/>
    <w:uiPriority w:val="39"/>
    <w:locked/>
    <w:rsid w:val="000A0A7F"/>
    <w:rPr>
      <w:rFonts w:asciiTheme="minorHAnsi" w:eastAsia="Times New Roman" w:hAnsiTheme="minorHAnsi"/>
      <w:kern w:val="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zionenonrisolta">
    <w:name w:val="Unresolved Mention"/>
    <w:basedOn w:val="Carpredefinitoparagrafo"/>
    <w:uiPriority w:val="99"/>
    <w:semiHidden/>
    <w:unhideWhenUsed/>
    <w:rsid w:val="00ED6E9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76962430">
      <w:bodyDiv w:val="1"/>
      <w:marLeft w:val="0"/>
      <w:marRight w:val="0"/>
      <w:marTop w:val="0"/>
      <w:marBottom w:val="0"/>
      <w:divBdr>
        <w:top w:val="none" w:sz="0" w:space="0" w:color="auto"/>
        <w:left w:val="none" w:sz="0" w:space="0" w:color="auto"/>
        <w:bottom w:val="none" w:sz="0" w:space="0" w:color="auto"/>
        <w:right w:val="none" w:sz="0" w:space="0" w:color="auto"/>
      </w:divBdr>
    </w:div>
    <w:div w:id="1271930813">
      <w:bodyDiv w:val="1"/>
      <w:marLeft w:val="0"/>
      <w:marRight w:val="0"/>
      <w:marTop w:val="0"/>
      <w:marBottom w:val="0"/>
      <w:divBdr>
        <w:top w:val="none" w:sz="0" w:space="0" w:color="auto"/>
        <w:left w:val="none" w:sz="0" w:space="0" w:color="auto"/>
        <w:bottom w:val="none" w:sz="0" w:space="0" w:color="auto"/>
        <w:right w:val="none" w:sz="0" w:space="0" w:color="auto"/>
      </w:divBdr>
      <w:divsChild>
        <w:div w:id="221185247">
          <w:marLeft w:val="0"/>
          <w:marRight w:val="0"/>
          <w:marTop w:val="0"/>
          <w:marBottom w:val="0"/>
          <w:divBdr>
            <w:top w:val="none" w:sz="0" w:space="0" w:color="auto"/>
            <w:left w:val="none" w:sz="0" w:space="0" w:color="auto"/>
            <w:bottom w:val="none" w:sz="0" w:space="0" w:color="auto"/>
            <w:right w:val="none" w:sz="0" w:space="0" w:color="auto"/>
          </w:divBdr>
        </w:div>
        <w:div w:id="1605765823">
          <w:marLeft w:val="0"/>
          <w:marRight w:val="0"/>
          <w:marTop w:val="0"/>
          <w:marBottom w:val="0"/>
          <w:divBdr>
            <w:top w:val="none" w:sz="0" w:space="0" w:color="auto"/>
            <w:left w:val="none" w:sz="0" w:space="0" w:color="auto"/>
            <w:bottom w:val="none" w:sz="0" w:space="0" w:color="auto"/>
            <w:right w:val="none" w:sz="0" w:space="0" w:color="auto"/>
          </w:divBdr>
        </w:div>
      </w:divsChild>
    </w:div>
    <w:div w:id="1413427147">
      <w:bodyDiv w:val="1"/>
      <w:marLeft w:val="0"/>
      <w:marRight w:val="0"/>
      <w:marTop w:val="0"/>
      <w:marBottom w:val="0"/>
      <w:divBdr>
        <w:top w:val="none" w:sz="0" w:space="0" w:color="auto"/>
        <w:left w:val="none" w:sz="0" w:space="0" w:color="auto"/>
        <w:bottom w:val="none" w:sz="0" w:space="0" w:color="auto"/>
        <w:right w:val="none" w:sz="0" w:space="0" w:color="auto"/>
      </w:divBdr>
    </w:div>
    <w:div w:id="1583877967">
      <w:marLeft w:val="0"/>
      <w:marRight w:val="0"/>
      <w:marTop w:val="0"/>
      <w:marBottom w:val="0"/>
      <w:divBdr>
        <w:top w:val="none" w:sz="0" w:space="0" w:color="auto"/>
        <w:left w:val="none" w:sz="0" w:space="0" w:color="auto"/>
        <w:bottom w:val="none" w:sz="0" w:space="0" w:color="auto"/>
        <w:right w:val="none" w:sz="0" w:space="0" w:color="auto"/>
      </w:divBdr>
    </w:div>
    <w:div w:id="1583877968">
      <w:marLeft w:val="0"/>
      <w:marRight w:val="0"/>
      <w:marTop w:val="0"/>
      <w:marBottom w:val="0"/>
      <w:divBdr>
        <w:top w:val="none" w:sz="0" w:space="0" w:color="auto"/>
        <w:left w:val="none" w:sz="0" w:space="0" w:color="auto"/>
        <w:bottom w:val="none" w:sz="0" w:space="0" w:color="auto"/>
        <w:right w:val="none" w:sz="0" w:space="0" w:color="auto"/>
      </w:divBdr>
    </w:div>
    <w:div w:id="1853059050">
      <w:bodyDiv w:val="1"/>
      <w:marLeft w:val="0"/>
      <w:marRight w:val="0"/>
      <w:marTop w:val="0"/>
      <w:marBottom w:val="0"/>
      <w:divBdr>
        <w:top w:val="none" w:sz="0" w:space="0" w:color="auto"/>
        <w:left w:val="none" w:sz="0" w:space="0" w:color="auto"/>
        <w:bottom w:val="none" w:sz="0" w:space="0" w:color="auto"/>
        <w:right w:val="none" w:sz="0" w:space="0" w:color="auto"/>
      </w:divBdr>
      <w:divsChild>
        <w:div w:id="2102487860">
          <w:marLeft w:val="0"/>
          <w:marRight w:val="0"/>
          <w:marTop w:val="0"/>
          <w:marBottom w:val="0"/>
          <w:divBdr>
            <w:top w:val="none" w:sz="0" w:space="0" w:color="auto"/>
            <w:left w:val="none" w:sz="0" w:space="0" w:color="auto"/>
            <w:bottom w:val="none" w:sz="0" w:space="0" w:color="auto"/>
            <w:right w:val="none" w:sz="0" w:space="0" w:color="auto"/>
          </w:divBdr>
        </w:div>
        <w:div w:id="1307661358">
          <w:marLeft w:val="0"/>
          <w:marRight w:val="0"/>
          <w:marTop w:val="0"/>
          <w:marBottom w:val="0"/>
          <w:divBdr>
            <w:top w:val="none" w:sz="0" w:space="0" w:color="auto"/>
            <w:left w:val="none" w:sz="0" w:space="0" w:color="auto"/>
            <w:bottom w:val="none" w:sz="0" w:space="0" w:color="auto"/>
            <w:right w:val="none" w:sz="0" w:space="0" w:color="auto"/>
          </w:divBdr>
        </w:div>
        <w:div w:id="2123183500">
          <w:marLeft w:val="0"/>
          <w:marRight w:val="0"/>
          <w:marTop w:val="0"/>
          <w:marBottom w:val="0"/>
          <w:divBdr>
            <w:top w:val="none" w:sz="0" w:space="0" w:color="auto"/>
            <w:left w:val="none" w:sz="0" w:space="0" w:color="auto"/>
            <w:bottom w:val="none" w:sz="0" w:space="0" w:color="auto"/>
            <w:right w:val="none" w:sz="0" w:space="0" w:color="auto"/>
          </w:divBdr>
        </w:div>
        <w:div w:id="1721127740">
          <w:marLeft w:val="0"/>
          <w:marRight w:val="0"/>
          <w:marTop w:val="0"/>
          <w:marBottom w:val="0"/>
          <w:divBdr>
            <w:top w:val="none" w:sz="0" w:space="0" w:color="auto"/>
            <w:left w:val="none" w:sz="0" w:space="0" w:color="auto"/>
            <w:bottom w:val="none" w:sz="0" w:space="0" w:color="auto"/>
            <w:right w:val="none" w:sz="0" w:space="0" w:color="auto"/>
          </w:divBdr>
        </w:div>
        <w:div w:id="1262881083">
          <w:marLeft w:val="0"/>
          <w:marRight w:val="0"/>
          <w:marTop w:val="0"/>
          <w:marBottom w:val="0"/>
          <w:divBdr>
            <w:top w:val="none" w:sz="0" w:space="0" w:color="auto"/>
            <w:left w:val="none" w:sz="0" w:space="0" w:color="auto"/>
            <w:bottom w:val="none" w:sz="0" w:space="0" w:color="auto"/>
            <w:right w:val="none" w:sz="0" w:space="0" w:color="auto"/>
          </w:divBdr>
        </w:div>
        <w:div w:id="826751856">
          <w:marLeft w:val="0"/>
          <w:marRight w:val="0"/>
          <w:marTop w:val="0"/>
          <w:marBottom w:val="0"/>
          <w:divBdr>
            <w:top w:val="none" w:sz="0" w:space="0" w:color="auto"/>
            <w:left w:val="none" w:sz="0" w:space="0" w:color="auto"/>
            <w:bottom w:val="none" w:sz="0" w:space="0" w:color="auto"/>
            <w:right w:val="none" w:sz="0" w:space="0" w:color="auto"/>
          </w:divBdr>
        </w:div>
        <w:div w:id="1277517709">
          <w:marLeft w:val="0"/>
          <w:marRight w:val="0"/>
          <w:marTop w:val="0"/>
          <w:marBottom w:val="0"/>
          <w:divBdr>
            <w:top w:val="none" w:sz="0" w:space="0" w:color="auto"/>
            <w:left w:val="none" w:sz="0" w:space="0" w:color="auto"/>
            <w:bottom w:val="none" w:sz="0" w:space="0" w:color="auto"/>
            <w:right w:val="none" w:sz="0" w:space="0" w:color="auto"/>
          </w:divBdr>
        </w:div>
        <w:div w:id="181554324">
          <w:marLeft w:val="0"/>
          <w:marRight w:val="0"/>
          <w:marTop w:val="0"/>
          <w:marBottom w:val="0"/>
          <w:divBdr>
            <w:top w:val="none" w:sz="0" w:space="0" w:color="auto"/>
            <w:left w:val="none" w:sz="0" w:space="0" w:color="auto"/>
            <w:bottom w:val="none" w:sz="0" w:space="0" w:color="auto"/>
            <w:right w:val="none" w:sz="0" w:space="0" w:color="auto"/>
          </w:divBdr>
          <w:divsChild>
            <w:div w:id="1245266900">
              <w:marLeft w:val="0"/>
              <w:marRight w:val="0"/>
              <w:marTop w:val="0"/>
              <w:marBottom w:val="0"/>
              <w:divBdr>
                <w:top w:val="none" w:sz="0" w:space="0" w:color="auto"/>
                <w:left w:val="none" w:sz="0" w:space="0" w:color="auto"/>
                <w:bottom w:val="none" w:sz="0" w:space="0" w:color="auto"/>
                <w:right w:val="none" w:sz="0" w:space="0" w:color="auto"/>
              </w:divBdr>
            </w:div>
            <w:div w:id="1049570685">
              <w:marLeft w:val="0"/>
              <w:marRight w:val="0"/>
              <w:marTop w:val="0"/>
              <w:marBottom w:val="0"/>
              <w:divBdr>
                <w:top w:val="none" w:sz="0" w:space="0" w:color="auto"/>
                <w:left w:val="none" w:sz="0" w:space="0" w:color="auto"/>
                <w:bottom w:val="none" w:sz="0" w:space="0" w:color="auto"/>
                <w:right w:val="none" w:sz="0" w:space="0" w:color="auto"/>
              </w:divBdr>
            </w:div>
            <w:div w:id="656038480">
              <w:marLeft w:val="0"/>
              <w:marRight w:val="0"/>
              <w:marTop w:val="0"/>
              <w:marBottom w:val="0"/>
              <w:divBdr>
                <w:top w:val="none" w:sz="0" w:space="0" w:color="auto"/>
                <w:left w:val="none" w:sz="0" w:space="0" w:color="auto"/>
                <w:bottom w:val="none" w:sz="0" w:space="0" w:color="auto"/>
                <w:right w:val="none" w:sz="0" w:space="0" w:color="auto"/>
              </w:divBdr>
            </w:div>
            <w:div w:id="1170368990">
              <w:marLeft w:val="0"/>
              <w:marRight w:val="0"/>
              <w:marTop w:val="0"/>
              <w:marBottom w:val="0"/>
              <w:divBdr>
                <w:top w:val="none" w:sz="0" w:space="0" w:color="auto"/>
                <w:left w:val="none" w:sz="0" w:space="0" w:color="auto"/>
                <w:bottom w:val="none" w:sz="0" w:space="0" w:color="auto"/>
                <w:right w:val="none" w:sz="0" w:space="0" w:color="auto"/>
              </w:divBdr>
            </w:div>
            <w:div w:id="2014262646">
              <w:marLeft w:val="0"/>
              <w:marRight w:val="0"/>
              <w:marTop w:val="0"/>
              <w:marBottom w:val="0"/>
              <w:divBdr>
                <w:top w:val="none" w:sz="0" w:space="0" w:color="auto"/>
                <w:left w:val="none" w:sz="0" w:space="0" w:color="auto"/>
                <w:bottom w:val="none" w:sz="0" w:space="0" w:color="auto"/>
                <w:right w:val="none" w:sz="0" w:space="0" w:color="auto"/>
              </w:divBdr>
            </w:div>
          </w:divsChild>
        </w:div>
        <w:div w:id="1688943982">
          <w:marLeft w:val="0"/>
          <w:marRight w:val="0"/>
          <w:marTop w:val="0"/>
          <w:marBottom w:val="0"/>
          <w:divBdr>
            <w:top w:val="none" w:sz="0" w:space="0" w:color="auto"/>
            <w:left w:val="none" w:sz="0" w:space="0" w:color="auto"/>
            <w:bottom w:val="none" w:sz="0" w:space="0" w:color="auto"/>
            <w:right w:val="none" w:sz="0" w:space="0" w:color="auto"/>
          </w:divBdr>
          <w:divsChild>
            <w:div w:id="1878001969">
              <w:marLeft w:val="0"/>
              <w:marRight w:val="0"/>
              <w:marTop w:val="0"/>
              <w:marBottom w:val="0"/>
              <w:divBdr>
                <w:top w:val="none" w:sz="0" w:space="0" w:color="auto"/>
                <w:left w:val="none" w:sz="0" w:space="0" w:color="auto"/>
                <w:bottom w:val="none" w:sz="0" w:space="0" w:color="auto"/>
                <w:right w:val="none" w:sz="0" w:space="0" w:color="auto"/>
              </w:divBdr>
            </w:div>
            <w:div w:id="603463801">
              <w:marLeft w:val="0"/>
              <w:marRight w:val="0"/>
              <w:marTop w:val="0"/>
              <w:marBottom w:val="0"/>
              <w:divBdr>
                <w:top w:val="none" w:sz="0" w:space="0" w:color="auto"/>
                <w:left w:val="none" w:sz="0" w:space="0" w:color="auto"/>
                <w:bottom w:val="none" w:sz="0" w:space="0" w:color="auto"/>
                <w:right w:val="none" w:sz="0" w:space="0" w:color="auto"/>
              </w:divBdr>
            </w:div>
            <w:div w:id="1188255746">
              <w:marLeft w:val="0"/>
              <w:marRight w:val="0"/>
              <w:marTop w:val="0"/>
              <w:marBottom w:val="0"/>
              <w:divBdr>
                <w:top w:val="none" w:sz="0" w:space="0" w:color="auto"/>
                <w:left w:val="none" w:sz="0" w:space="0" w:color="auto"/>
                <w:bottom w:val="none" w:sz="0" w:space="0" w:color="auto"/>
                <w:right w:val="none" w:sz="0" w:space="0" w:color="auto"/>
              </w:divBdr>
            </w:div>
            <w:div w:id="1172725110">
              <w:marLeft w:val="0"/>
              <w:marRight w:val="0"/>
              <w:marTop w:val="0"/>
              <w:marBottom w:val="0"/>
              <w:divBdr>
                <w:top w:val="none" w:sz="0" w:space="0" w:color="auto"/>
                <w:left w:val="none" w:sz="0" w:space="0" w:color="auto"/>
                <w:bottom w:val="none" w:sz="0" w:space="0" w:color="auto"/>
                <w:right w:val="none" w:sz="0" w:space="0" w:color="auto"/>
              </w:divBdr>
            </w:div>
            <w:div w:id="2028798345">
              <w:marLeft w:val="0"/>
              <w:marRight w:val="0"/>
              <w:marTop w:val="0"/>
              <w:marBottom w:val="0"/>
              <w:divBdr>
                <w:top w:val="none" w:sz="0" w:space="0" w:color="auto"/>
                <w:left w:val="none" w:sz="0" w:space="0" w:color="auto"/>
                <w:bottom w:val="none" w:sz="0" w:space="0" w:color="auto"/>
                <w:right w:val="none" w:sz="0" w:space="0" w:color="auto"/>
              </w:divBdr>
            </w:div>
          </w:divsChild>
        </w:div>
        <w:div w:id="1025716187">
          <w:marLeft w:val="0"/>
          <w:marRight w:val="0"/>
          <w:marTop w:val="0"/>
          <w:marBottom w:val="0"/>
          <w:divBdr>
            <w:top w:val="none" w:sz="0" w:space="0" w:color="auto"/>
            <w:left w:val="none" w:sz="0" w:space="0" w:color="auto"/>
            <w:bottom w:val="none" w:sz="0" w:space="0" w:color="auto"/>
            <w:right w:val="none" w:sz="0" w:space="0" w:color="auto"/>
          </w:divBdr>
        </w:div>
        <w:div w:id="1846045164">
          <w:marLeft w:val="0"/>
          <w:marRight w:val="0"/>
          <w:marTop w:val="0"/>
          <w:marBottom w:val="0"/>
          <w:divBdr>
            <w:top w:val="none" w:sz="0" w:space="0" w:color="auto"/>
            <w:left w:val="none" w:sz="0" w:space="0" w:color="auto"/>
            <w:bottom w:val="none" w:sz="0" w:space="0" w:color="auto"/>
            <w:right w:val="none" w:sz="0" w:space="0" w:color="auto"/>
          </w:divBdr>
        </w:div>
        <w:div w:id="666173788">
          <w:marLeft w:val="0"/>
          <w:marRight w:val="0"/>
          <w:marTop w:val="0"/>
          <w:marBottom w:val="0"/>
          <w:divBdr>
            <w:top w:val="none" w:sz="0" w:space="0" w:color="auto"/>
            <w:left w:val="none" w:sz="0" w:space="0" w:color="auto"/>
            <w:bottom w:val="none" w:sz="0" w:space="0" w:color="auto"/>
            <w:right w:val="none" w:sz="0" w:space="0" w:color="auto"/>
          </w:divBdr>
        </w:div>
        <w:div w:id="676931407">
          <w:marLeft w:val="0"/>
          <w:marRight w:val="0"/>
          <w:marTop w:val="0"/>
          <w:marBottom w:val="0"/>
          <w:divBdr>
            <w:top w:val="none" w:sz="0" w:space="0" w:color="auto"/>
            <w:left w:val="none" w:sz="0" w:space="0" w:color="auto"/>
            <w:bottom w:val="none" w:sz="0" w:space="0" w:color="auto"/>
            <w:right w:val="none" w:sz="0" w:space="0" w:color="auto"/>
          </w:divBdr>
        </w:div>
        <w:div w:id="417021628">
          <w:marLeft w:val="0"/>
          <w:marRight w:val="0"/>
          <w:marTop w:val="0"/>
          <w:marBottom w:val="0"/>
          <w:divBdr>
            <w:top w:val="none" w:sz="0" w:space="0" w:color="auto"/>
            <w:left w:val="none" w:sz="0" w:space="0" w:color="auto"/>
            <w:bottom w:val="none" w:sz="0" w:space="0" w:color="auto"/>
            <w:right w:val="none" w:sz="0" w:space="0" w:color="auto"/>
          </w:divBdr>
        </w:div>
        <w:div w:id="1340932414">
          <w:marLeft w:val="0"/>
          <w:marRight w:val="0"/>
          <w:marTop w:val="0"/>
          <w:marBottom w:val="0"/>
          <w:divBdr>
            <w:top w:val="none" w:sz="0" w:space="0" w:color="auto"/>
            <w:left w:val="none" w:sz="0" w:space="0" w:color="auto"/>
            <w:bottom w:val="none" w:sz="0" w:space="0" w:color="auto"/>
            <w:right w:val="none" w:sz="0" w:space="0" w:color="auto"/>
          </w:divBdr>
        </w:div>
        <w:div w:id="730693305">
          <w:marLeft w:val="0"/>
          <w:marRight w:val="0"/>
          <w:marTop w:val="0"/>
          <w:marBottom w:val="0"/>
          <w:divBdr>
            <w:top w:val="none" w:sz="0" w:space="0" w:color="auto"/>
            <w:left w:val="none" w:sz="0" w:space="0" w:color="auto"/>
            <w:bottom w:val="none" w:sz="0" w:space="0" w:color="auto"/>
            <w:right w:val="none" w:sz="0" w:space="0" w:color="auto"/>
          </w:divBdr>
        </w:div>
        <w:div w:id="462622914">
          <w:marLeft w:val="0"/>
          <w:marRight w:val="0"/>
          <w:marTop w:val="0"/>
          <w:marBottom w:val="0"/>
          <w:divBdr>
            <w:top w:val="none" w:sz="0" w:space="0" w:color="auto"/>
            <w:left w:val="none" w:sz="0" w:space="0" w:color="auto"/>
            <w:bottom w:val="none" w:sz="0" w:space="0" w:color="auto"/>
            <w:right w:val="none" w:sz="0" w:space="0" w:color="auto"/>
          </w:divBdr>
        </w:div>
      </w:divsChild>
    </w:div>
    <w:div w:id="1892886036">
      <w:bodyDiv w:val="1"/>
      <w:marLeft w:val="0"/>
      <w:marRight w:val="0"/>
      <w:marTop w:val="0"/>
      <w:marBottom w:val="0"/>
      <w:divBdr>
        <w:top w:val="none" w:sz="0" w:space="0" w:color="auto"/>
        <w:left w:val="none" w:sz="0" w:space="0" w:color="auto"/>
        <w:bottom w:val="none" w:sz="0" w:space="0" w:color="auto"/>
        <w:right w:val="none" w:sz="0" w:space="0" w:color="auto"/>
      </w:divBdr>
      <w:divsChild>
        <w:div w:id="1361124629">
          <w:marLeft w:val="0"/>
          <w:marRight w:val="0"/>
          <w:marTop w:val="0"/>
          <w:marBottom w:val="0"/>
          <w:divBdr>
            <w:top w:val="none" w:sz="0" w:space="0" w:color="auto"/>
            <w:left w:val="none" w:sz="0" w:space="0" w:color="auto"/>
            <w:bottom w:val="none" w:sz="0" w:space="0" w:color="auto"/>
            <w:right w:val="none" w:sz="0" w:space="0" w:color="auto"/>
          </w:divBdr>
        </w:div>
        <w:div w:id="1258900524">
          <w:marLeft w:val="0"/>
          <w:marRight w:val="0"/>
          <w:marTop w:val="0"/>
          <w:marBottom w:val="0"/>
          <w:divBdr>
            <w:top w:val="none" w:sz="0" w:space="0" w:color="auto"/>
            <w:left w:val="none" w:sz="0" w:space="0" w:color="auto"/>
            <w:bottom w:val="none" w:sz="0" w:space="0" w:color="auto"/>
            <w:right w:val="none" w:sz="0" w:space="0" w:color="auto"/>
          </w:divBdr>
        </w:div>
        <w:div w:id="1454250931">
          <w:marLeft w:val="0"/>
          <w:marRight w:val="0"/>
          <w:marTop w:val="0"/>
          <w:marBottom w:val="0"/>
          <w:divBdr>
            <w:top w:val="none" w:sz="0" w:space="0" w:color="auto"/>
            <w:left w:val="none" w:sz="0" w:space="0" w:color="auto"/>
            <w:bottom w:val="none" w:sz="0" w:space="0" w:color="auto"/>
            <w:right w:val="none" w:sz="0" w:space="0" w:color="auto"/>
          </w:divBdr>
        </w:div>
        <w:div w:id="1076636686">
          <w:marLeft w:val="0"/>
          <w:marRight w:val="0"/>
          <w:marTop w:val="0"/>
          <w:marBottom w:val="0"/>
          <w:divBdr>
            <w:top w:val="none" w:sz="0" w:space="0" w:color="auto"/>
            <w:left w:val="none" w:sz="0" w:space="0" w:color="auto"/>
            <w:bottom w:val="none" w:sz="0" w:space="0" w:color="auto"/>
            <w:right w:val="none" w:sz="0" w:space="0" w:color="auto"/>
          </w:divBdr>
        </w:div>
        <w:div w:id="926115912">
          <w:marLeft w:val="0"/>
          <w:marRight w:val="0"/>
          <w:marTop w:val="0"/>
          <w:marBottom w:val="0"/>
          <w:divBdr>
            <w:top w:val="none" w:sz="0" w:space="0" w:color="auto"/>
            <w:left w:val="none" w:sz="0" w:space="0" w:color="auto"/>
            <w:bottom w:val="none" w:sz="0" w:space="0" w:color="auto"/>
            <w:right w:val="none" w:sz="0" w:space="0" w:color="auto"/>
          </w:divBdr>
        </w:div>
        <w:div w:id="650405199">
          <w:marLeft w:val="0"/>
          <w:marRight w:val="0"/>
          <w:marTop w:val="0"/>
          <w:marBottom w:val="0"/>
          <w:divBdr>
            <w:top w:val="none" w:sz="0" w:space="0" w:color="auto"/>
            <w:left w:val="none" w:sz="0" w:space="0" w:color="auto"/>
            <w:bottom w:val="none" w:sz="0" w:space="0" w:color="auto"/>
            <w:right w:val="none" w:sz="0" w:space="0" w:color="auto"/>
          </w:divBdr>
        </w:div>
        <w:div w:id="645361137">
          <w:marLeft w:val="0"/>
          <w:marRight w:val="0"/>
          <w:marTop w:val="0"/>
          <w:marBottom w:val="0"/>
          <w:divBdr>
            <w:top w:val="none" w:sz="0" w:space="0" w:color="auto"/>
            <w:left w:val="none" w:sz="0" w:space="0" w:color="auto"/>
            <w:bottom w:val="none" w:sz="0" w:space="0" w:color="auto"/>
            <w:right w:val="none" w:sz="0" w:space="0" w:color="auto"/>
          </w:divBdr>
        </w:div>
        <w:div w:id="1640575287">
          <w:marLeft w:val="0"/>
          <w:marRight w:val="0"/>
          <w:marTop w:val="0"/>
          <w:marBottom w:val="0"/>
          <w:divBdr>
            <w:top w:val="none" w:sz="0" w:space="0" w:color="auto"/>
            <w:left w:val="none" w:sz="0" w:space="0" w:color="auto"/>
            <w:bottom w:val="none" w:sz="0" w:space="0" w:color="auto"/>
            <w:right w:val="none" w:sz="0" w:space="0" w:color="auto"/>
          </w:divBdr>
        </w:div>
        <w:div w:id="84647903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mailto:info@serafinieventi.com" TargetMode="External"/><Relationship Id="rId4" Type="http://schemas.openxmlformats.org/officeDocument/2006/relationships/webSettings" Target="webSettings.xml"/><Relationship Id="rId9" Type="http://schemas.openxmlformats.org/officeDocument/2006/relationships/hyperlink" Target="https://forms.gle/BghbHNbdKk9w3WfR6"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6.emf"/><Relationship Id="rId1" Type="http://schemas.openxmlformats.org/officeDocument/2006/relationships/image" Target="media/image5.png"/></Relationships>
</file>

<file path=word/_rels/header1.xml.rels><?xml version="1.0" encoding="UTF-8" standalone="yes"?>
<Relationships xmlns="http://schemas.openxmlformats.org/package/2006/relationships"><Relationship Id="rId1" Type="http://schemas.openxmlformats.org/officeDocument/2006/relationships/image" Target="media/image3.emf"/></Relationships>
</file>

<file path=word/_rels/header2.xml.rels><?xml version="1.0" encoding="UTF-8" standalone="yes"?>
<Relationships xmlns="http://schemas.openxmlformats.org/package/2006/relationships"><Relationship Id="rId1" Type="http://schemas.openxmlformats.org/officeDocument/2006/relationships/image" Target="media/image4.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1310</Words>
  <Characters>7472</Characters>
  <Application>Microsoft Office Word</Application>
  <DocSecurity>0</DocSecurity>
  <Lines>62</Lines>
  <Paragraphs>17</Paragraphs>
  <ScaleCrop>false</ScaleCrop>
  <HeadingPairs>
    <vt:vector size="2" baseType="variant">
      <vt:variant>
        <vt:lpstr>Titolo</vt:lpstr>
      </vt:variant>
      <vt:variant>
        <vt:i4>1</vt:i4>
      </vt:variant>
    </vt:vector>
  </HeadingPairs>
  <TitlesOfParts>
    <vt:vector size="1" baseType="lpstr">
      <vt:lpstr>                                                                                        </vt:lpstr>
    </vt:vector>
  </TitlesOfParts>
  <Company/>
  <LinksUpToDate>false</LinksUpToDate>
  <CharactersWithSpaces>8765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Utente di Microsoft Office</dc:creator>
  <cp:keywords/>
  <dc:description/>
  <cp:lastModifiedBy>Alessandro Artini</cp:lastModifiedBy>
  <cp:revision>3</cp:revision>
  <cp:lastPrinted>2020-08-11T09:07:00Z</cp:lastPrinted>
  <dcterms:created xsi:type="dcterms:W3CDTF">2025-02-11T15:36:00Z</dcterms:created>
  <dcterms:modified xsi:type="dcterms:W3CDTF">2025-02-11T15:56:00Z</dcterms:modified>
</cp:coreProperties>
</file>